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template.macroEnabledTemplate.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D37E18" w:rsidRPr="00751693">
        <w:trPr>
          <w:cantSplit/>
          <w:trHeight w:hRule="exact" w:val="1814"/>
        </w:trPr>
        <w:tc>
          <w:tcPr>
            <w:tcW w:w="4309" w:type="dxa"/>
            <w:shd w:val="clear" w:color="auto" w:fill="auto"/>
          </w:tcPr>
          <w:p w:rsidR="00991B02" w:rsidRPr="00751693" w:rsidRDefault="009B61B2" w:rsidP="00E47857">
            <w:pPr>
              <w:pStyle w:val="haupttitelseite1"/>
              <w:rPr>
                <w:lang w:val="fr-CH"/>
              </w:rPr>
            </w:pPr>
            <w:r w:rsidRPr="00751693">
              <w:rPr>
                <w:lang w:val="fr-CH"/>
              </w:rPr>
              <w:t>Appareils acoustiques</w:t>
            </w:r>
            <w:r w:rsidR="00991B02" w:rsidRPr="00751693">
              <w:rPr>
                <w:lang w:val="fr-CH"/>
              </w:rPr>
              <w:t>:</w:t>
            </w:r>
          </w:p>
          <w:p w:rsidR="00E47857" w:rsidRPr="00751693" w:rsidRDefault="00757EEF" w:rsidP="00E47857">
            <w:pPr>
              <w:pStyle w:val="haupttitelseite1"/>
              <w:rPr>
                <w:lang w:val="fr-CH"/>
              </w:rPr>
            </w:pPr>
            <w:r w:rsidRPr="00751693">
              <w:rPr>
                <w:lang w:val="fr-CH"/>
              </w:rPr>
              <w:t>Première expertise médicale</w:t>
            </w:r>
          </w:p>
          <w:p w:rsidR="00BA4DF0" w:rsidRPr="00751693" w:rsidRDefault="00BA4DF0" w:rsidP="00730CC4">
            <w:pPr>
              <w:pStyle w:val="haupttitelseite1"/>
              <w:rPr>
                <w:lang w:val="fr-CH"/>
              </w:rPr>
            </w:pPr>
          </w:p>
        </w:tc>
        <w:tc>
          <w:tcPr>
            <w:tcW w:w="794" w:type="dxa"/>
            <w:shd w:val="clear" w:color="auto" w:fill="auto"/>
          </w:tcPr>
          <w:p w:rsidR="00D37E18" w:rsidRPr="00751693" w:rsidRDefault="00D37E18" w:rsidP="00473627">
            <w:pPr>
              <w:pStyle w:val="haupttitelzeile1seite1"/>
              <w:rPr>
                <w:lang w:val="fr-CH"/>
              </w:rPr>
            </w:pPr>
          </w:p>
        </w:tc>
        <w:bookmarkStart w:id="0" w:name="b1"/>
        <w:tc>
          <w:tcPr>
            <w:tcW w:w="4309" w:type="dxa"/>
            <w:shd w:val="clear" w:color="auto" w:fill="auto"/>
          </w:tcPr>
          <w:p w:rsidR="00567B0C" w:rsidRDefault="00C05F79" w:rsidP="00E47857">
            <w:pPr>
              <w:pStyle w:val="logoplatzieren"/>
              <w:rPr>
                <w:lang w:val="fr-CH"/>
              </w:rPr>
            </w:pPr>
            <w:r w:rsidRPr="00751693">
              <w:rPr>
                <w:lang w:val="fr-CH"/>
              </w:rPr>
              <w:fldChar w:fldCharType="begin">
                <w:ffData>
                  <w:name w:val="b1"/>
                  <w:enabled/>
                  <w:calcOnExit w:val="0"/>
                  <w:textInput/>
                </w:ffData>
              </w:fldChar>
            </w:r>
            <w:r w:rsidRPr="00751693">
              <w:rPr>
                <w:lang w:val="fr-CH"/>
              </w:rPr>
              <w:instrText xml:space="preserve"> FORMTEXT </w:instrText>
            </w:r>
            <w:r w:rsidRPr="00751693">
              <w:rPr>
                <w:lang w:val="fr-CH"/>
              </w:rPr>
            </w:r>
            <w:r w:rsidRPr="00751693">
              <w:rPr>
                <w:lang w:val="fr-CH"/>
              </w:rPr>
              <w:fldChar w:fldCharType="separate"/>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Pr="00751693">
              <w:rPr>
                <w:lang w:val="fr-CH"/>
              </w:rPr>
              <w:fldChar w:fldCharType="end"/>
            </w:r>
            <w:bookmarkEnd w:id="0"/>
          </w:p>
          <w:p w:rsidR="00152C5E" w:rsidRPr="00751693" w:rsidRDefault="00152C5E" w:rsidP="00E47857">
            <w:pPr>
              <w:pStyle w:val="logoplatzieren"/>
              <w:rPr>
                <w:lang w:val="fr-CH"/>
              </w:rPr>
            </w:pPr>
          </w:p>
        </w:tc>
      </w:tr>
    </w:tbl>
    <w:p w:rsidR="00945CC5" w:rsidRPr="00751693" w:rsidRDefault="00945CC5" w:rsidP="00CA78A3">
      <w:pPr>
        <w:pStyle w:val="abstandvorempfaenger"/>
        <w:rPr>
          <w:lang w:val="fr-CH"/>
        </w:rPr>
      </w:pPr>
    </w:p>
    <w:tbl>
      <w:tblPr>
        <w:tblW w:w="0" w:type="auto"/>
        <w:tblLayout w:type="fixed"/>
        <w:tblCellMar>
          <w:left w:w="0" w:type="dxa"/>
          <w:right w:w="0" w:type="dxa"/>
        </w:tblCellMar>
        <w:tblLook w:val="01E0" w:firstRow="1" w:lastRow="1" w:firstColumn="1" w:lastColumn="1" w:noHBand="0" w:noVBand="0"/>
      </w:tblPr>
      <w:tblGrid>
        <w:gridCol w:w="3912"/>
        <w:gridCol w:w="1191"/>
        <w:gridCol w:w="3912"/>
      </w:tblGrid>
      <w:tr w:rsidR="00E523CE" w:rsidRPr="00751693">
        <w:trPr>
          <w:cantSplit/>
          <w:trHeight w:hRule="exact" w:val="1684"/>
        </w:trPr>
        <w:tc>
          <w:tcPr>
            <w:tcW w:w="3912" w:type="dxa"/>
            <w:shd w:val="clear" w:color="auto" w:fill="auto"/>
          </w:tcPr>
          <w:bookmarkStart w:id="1" w:name="a2"/>
          <w:p w:rsidR="00BA4DF0" w:rsidRPr="00751693" w:rsidRDefault="00B26BF9" w:rsidP="00B07099">
            <w:pPr>
              <w:pStyle w:val="betreffseite1"/>
              <w:rPr>
                <w:lang w:val="fr-CH"/>
              </w:rPr>
            </w:pPr>
            <w:r w:rsidRPr="00751693">
              <w:rPr>
                <w:lang w:val="fr-CH"/>
              </w:rPr>
              <w:fldChar w:fldCharType="begin">
                <w:ffData>
                  <w:name w:val="a2"/>
                  <w:enabled/>
                  <w:calcOnExit w:val="0"/>
                  <w:textInput/>
                </w:ffData>
              </w:fldChar>
            </w:r>
            <w:r w:rsidRPr="00751693">
              <w:rPr>
                <w:lang w:val="fr-CH"/>
              </w:rPr>
              <w:instrText xml:space="preserve"> FORMTEXT </w:instrText>
            </w:r>
            <w:r w:rsidRPr="00751693">
              <w:rPr>
                <w:lang w:val="fr-CH"/>
              </w:rPr>
            </w:r>
            <w:r w:rsidRPr="00751693">
              <w:rPr>
                <w:lang w:val="fr-CH"/>
              </w:rPr>
              <w:fldChar w:fldCharType="separate"/>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Pr="00751693">
              <w:rPr>
                <w:lang w:val="fr-CH"/>
              </w:rPr>
              <w:fldChar w:fldCharType="end"/>
            </w:r>
            <w:bookmarkEnd w:id="1"/>
          </w:p>
        </w:tc>
        <w:tc>
          <w:tcPr>
            <w:tcW w:w="1191" w:type="dxa"/>
            <w:shd w:val="clear" w:color="auto" w:fill="auto"/>
          </w:tcPr>
          <w:p w:rsidR="00E523CE" w:rsidRPr="00751693" w:rsidRDefault="00E523CE" w:rsidP="00B07099">
            <w:pPr>
              <w:pStyle w:val="betreffseite1"/>
              <w:rPr>
                <w:lang w:val="fr-CH"/>
              </w:rPr>
            </w:pPr>
          </w:p>
        </w:tc>
        <w:tc>
          <w:tcPr>
            <w:tcW w:w="3912" w:type="dxa"/>
            <w:shd w:val="clear" w:color="auto" w:fill="auto"/>
          </w:tcPr>
          <w:p w:rsidR="00E523CE" w:rsidRPr="00B144AE" w:rsidRDefault="00E523CE" w:rsidP="00B07099">
            <w:pPr>
              <w:pStyle w:val="betreffseite1"/>
              <w:rPr>
                <w:b w:val="0"/>
                <w:lang w:val="fr-CH"/>
              </w:rPr>
            </w:pPr>
            <w:bookmarkStart w:id="2" w:name="IVStelle"/>
            <w:bookmarkEnd w:id="2"/>
          </w:p>
        </w:tc>
      </w:tr>
    </w:tbl>
    <w:p w:rsidR="00E523CE" w:rsidRPr="00751693" w:rsidRDefault="00E523CE" w:rsidP="00CA78A3">
      <w:pPr>
        <w:pStyle w:val="abstandvorabsender"/>
        <w:rPr>
          <w:lang w:val="fr-CH"/>
        </w:rPr>
      </w:pPr>
    </w:p>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E523CE" w:rsidRPr="00751693">
        <w:trPr>
          <w:cantSplit/>
          <w:trHeight w:hRule="exact" w:val="2608"/>
        </w:trPr>
        <w:tc>
          <w:tcPr>
            <w:tcW w:w="4309" w:type="dxa"/>
            <w:shd w:val="clear" w:color="auto" w:fill="auto"/>
          </w:tcPr>
          <w:bookmarkStart w:id="3" w:name="a3"/>
          <w:p w:rsidR="00BA4DF0" w:rsidRPr="00751693" w:rsidRDefault="00B07099" w:rsidP="00B07099">
            <w:pPr>
              <w:pStyle w:val="absenderseite1"/>
              <w:rPr>
                <w:lang w:val="fr-CH"/>
              </w:rPr>
            </w:pPr>
            <w:r w:rsidRPr="00751693">
              <w:rPr>
                <w:lang w:val="fr-CH"/>
              </w:rPr>
              <w:fldChar w:fldCharType="begin">
                <w:ffData>
                  <w:name w:val="a3"/>
                  <w:enabled/>
                  <w:calcOnExit w:val="0"/>
                  <w:textInput/>
                </w:ffData>
              </w:fldChar>
            </w:r>
            <w:r w:rsidRPr="00751693">
              <w:rPr>
                <w:lang w:val="fr-CH"/>
              </w:rPr>
              <w:instrText xml:space="preserve"> FORMTEXT </w:instrText>
            </w:r>
            <w:r w:rsidRPr="00751693">
              <w:rPr>
                <w:lang w:val="fr-CH"/>
              </w:rPr>
            </w:r>
            <w:r w:rsidRPr="00751693">
              <w:rPr>
                <w:lang w:val="fr-CH"/>
              </w:rPr>
              <w:fldChar w:fldCharType="separate"/>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Pr="00751693">
              <w:rPr>
                <w:lang w:val="fr-CH"/>
              </w:rPr>
              <w:fldChar w:fldCharType="end"/>
            </w:r>
            <w:bookmarkEnd w:id="3"/>
          </w:p>
        </w:tc>
        <w:tc>
          <w:tcPr>
            <w:tcW w:w="794" w:type="dxa"/>
            <w:shd w:val="clear" w:color="auto" w:fill="auto"/>
          </w:tcPr>
          <w:p w:rsidR="00E523CE" w:rsidRPr="00751693" w:rsidRDefault="00E523CE" w:rsidP="00B07099">
            <w:pPr>
              <w:pStyle w:val="absenderseite1"/>
              <w:rPr>
                <w:lang w:val="fr-CH"/>
              </w:rPr>
            </w:pPr>
          </w:p>
        </w:tc>
        <w:bookmarkStart w:id="4" w:name="b3"/>
        <w:tc>
          <w:tcPr>
            <w:tcW w:w="4309" w:type="dxa"/>
            <w:shd w:val="clear" w:color="auto" w:fill="auto"/>
          </w:tcPr>
          <w:p w:rsidR="00E523CE" w:rsidRPr="00751693" w:rsidRDefault="00B07099" w:rsidP="00B07099">
            <w:pPr>
              <w:pStyle w:val="absenderseite1"/>
              <w:rPr>
                <w:lang w:val="fr-CH"/>
              </w:rPr>
            </w:pPr>
            <w:r w:rsidRPr="00751693">
              <w:rPr>
                <w:lang w:val="fr-CH"/>
              </w:rPr>
              <w:fldChar w:fldCharType="begin">
                <w:ffData>
                  <w:name w:val="b3"/>
                  <w:enabled/>
                  <w:calcOnExit w:val="0"/>
                  <w:textInput/>
                </w:ffData>
              </w:fldChar>
            </w:r>
            <w:r w:rsidRPr="00751693">
              <w:rPr>
                <w:lang w:val="fr-CH"/>
              </w:rPr>
              <w:instrText xml:space="preserve"> FORMTEXT </w:instrText>
            </w:r>
            <w:r w:rsidRPr="00751693">
              <w:rPr>
                <w:lang w:val="fr-CH"/>
              </w:rPr>
            </w:r>
            <w:r w:rsidRPr="00751693">
              <w:rPr>
                <w:lang w:val="fr-CH"/>
              </w:rPr>
              <w:fldChar w:fldCharType="separate"/>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Pr="00751693">
              <w:rPr>
                <w:lang w:val="fr-CH"/>
              </w:rPr>
              <w:fldChar w:fldCharType="end"/>
            </w:r>
            <w:bookmarkEnd w:id="4"/>
          </w:p>
        </w:tc>
      </w:tr>
    </w:tbl>
    <w:p w:rsidR="00437699" w:rsidRPr="00751693" w:rsidRDefault="00437699" w:rsidP="00CA78A3">
      <w:pPr>
        <w:pStyle w:val="abstandvorpersonalien"/>
        <w:rPr>
          <w:lang w:val="fr-CH"/>
        </w:rPr>
      </w:pPr>
    </w:p>
    <w:p w:rsidR="000913FF" w:rsidRPr="00751693" w:rsidRDefault="000913FF" w:rsidP="000913FF">
      <w:pPr>
        <w:pStyle w:val="betreffseite1"/>
        <w:rPr>
          <w:lang w:val="fr-CH"/>
        </w:rPr>
      </w:pPr>
    </w:p>
    <w:p w:rsidR="009B61B2" w:rsidRPr="00751693" w:rsidRDefault="009B61B2" w:rsidP="009B61B2">
      <w:pPr>
        <w:pStyle w:val="betreffseite1"/>
        <w:rPr>
          <w:lang w:val="fr-CH"/>
        </w:rPr>
      </w:pPr>
      <w:r w:rsidRPr="00751693">
        <w:rPr>
          <w:lang w:val="fr-CH"/>
        </w:rPr>
        <w:t>Appareils acoustiques:</w:t>
      </w:r>
    </w:p>
    <w:p w:rsidR="00093E1C" w:rsidRPr="00751693" w:rsidRDefault="009B61B2" w:rsidP="009B61B2">
      <w:pPr>
        <w:pStyle w:val="betreffseite1"/>
        <w:rPr>
          <w:lang w:val="fr-CH"/>
        </w:rPr>
      </w:pPr>
      <w:r w:rsidRPr="00751693">
        <w:rPr>
          <w:lang w:val="fr-CH"/>
        </w:rPr>
        <w:t>Prière de compléter ce rapport médical et de le retourner</w:t>
      </w:r>
    </w:p>
    <w:p w:rsidR="000913FF" w:rsidRPr="00751693" w:rsidRDefault="000913FF" w:rsidP="000913FF">
      <w:pPr>
        <w:pStyle w:val="lauftextseite1"/>
        <w:rPr>
          <w:lang w:val="fr-CH"/>
        </w:rPr>
      </w:pPr>
    </w:p>
    <w:p w:rsidR="009B61B2" w:rsidRPr="00751693" w:rsidRDefault="009B61B2" w:rsidP="009B61B2">
      <w:pPr>
        <w:pStyle w:val="lauftextseite1"/>
        <w:rPr>
          <w:lang w:val="fr-CH"/>
        </w:rPr>
      </w:pPr>
      <w:r w:rsidRPr="00751693">
        <w:rPr>
          <w:lang w:val="fr-CH"/>
        </w:rPr>
        <w:t xml:space="preserve">Bonjour </w:t>
      </w:r>
    </w:p>
    <w:p w:rsidR="009B61B2" w:rsidRPr="00751693" w:rsidRDefault="009B61B2" w:rsidP="009B61B2">
      <w:pPr>
        <w:pStyle w:val="lauftextseite1"/>
        <w:rPr>
          <w:lang w:val="fr-CH"/>
        </w:rPr>
      </w:pPr>
    </w:p>
    <w:p w:rsidR="00D50ADB" w:rsidRPr="00022E9D" w:rsidRDefault="00D50ADB" w:rsidP="00DD31CA">
      <w:pPr>
        <w:tabs>
          <w:tab w:val="left" w:pos="340"/>
        </w:tabs>
        <w:spacing w:line="240" w:lineRule="exact"/>
        <w:rPr>
          <w:rFonts w:cs="Arial"/>
          <w:sz w:val="20"/>
          <w:szCs w:val="20"/>
          <w:lang w:val="fr-CH"/>
        </w:rPr>
      </w:pPr>
      <w:r w:rsidRPr="00D50ADB">
        <w:rPr>
          <w:rFonts w:cs="Arial"/>
          <w:sz w:val="20"/>
          <w:szCs w:val="20"/>
          <w:lang w:val="fr-CH"/>
        </w:rPr>
        <w:t xml:space="preserve">Votre patiente, votre patient souffre de troubles auditifs, lesquels l’ont </w:t>
      </w:r>
      <w:proofErr w:type="spellStart"/>
      <w:r w:rsidRPr="00D50ADB">
        <w:rPr>
          <w:rFonts w:cs="Arial"/>
          <w:sz w:val="20"/>
          <w:szCs w:val="20"/>
          <w:lang w:val="fr-CH"/>
        </w:rPr>
        <w:t>amené-e</w:t>
      </w:r>
      <w:proofErr w:type="spellEnd"/>
      <w:r w:rsidRPr="00D50ADB">
        <w:rPr>
          <w:rFonts w:cs="Arial"/>
          <w:sz w:val="20"/>
          <w:szCs w:val="20"/>
          <w:lang w:val="fr-CH"/>
        </w:rPr>
        <w:t xml:space="preserve"> à déposer une demande pour un appareil acoustique. Pour nous permettre d’examiner rapidement cette demande, nous avons besoin de votre soutien compétent. Vous trouvez de plus amples informations sur la collaboration avec les offices AI sur le site </w:t>
      </w:r>
      <w:hyperlink r:id="rId8" w:history="1">
        <w:r w:rsidRPr="00D50ADB">
          <w:rPr>
            <w:rFonts w:cs="Arial"/>
            <w:color w:val="0000FF"/>
            <w:sz w:val="20"/>
            <w:szCs w:val="20"/>
            <w:u w:val="single"/>
            <w:lang w:val="fr-CH"/>
          </w:rPr>
          <w:t>www.ai-pro-medico.ch</w:t>
        </w:r>
      </w:hyperlink>
      <w:r w:rsidRPr="00D50ADB">
        <w:rPr>
          <w:rFonts w:cs="Arial"/>
          <w:sz w:val="20"/>
          <w:szCs w:val="20"/>
          <w:lang w:val="fr-CH"/>
        </w:rPr>
        <w:t xml:space="preserve">. </w:t>
      </w:r>
    </w:p>
    <w:p w:rsidR="00D50ADB" w:rsidRPr="00D50ADB" w:rsidRDefault="00D50ADB" w:rsidP="00D50ADB">
      <w:pPr>
        <w:tabs>
          <w:tab w:val="left" w:pos="340"/>
        </w:tabs>
        <w:spacing w:line="240" w:lineRule="exact"/>
        <w:rPr>
          <w:rFonts w:cs="Arial"/>
          <w:sz w:val="20"/>
          <w:szCs w:val="20"/>
          <w:lang w:val="fr-CH"/>
        </w:rPr>
      </w:pPr>
    </w:p>
    <w:p w:rsidR="00D50ADB" w:rsidRPr="00D50ADB" w:rsidRDefault="00D50ADB" w:rsidP="00D50ADB">
      <w:pPr>
        <w:tabs>
          <w:tab w:val="left" w:pos="340"/>
        </w:tabs>
        <w:spacing w:line="240" w:lineRule="exact"/>
        <w:rPr>
          <w:rFonts w:cs="Arial"/>
          <w:sz w:val="20"/>
          <w:szCs w:val="20"/>
          <w:lang w:val="fr-CH"/>
        </w:rPr>
      </w:pPr>
      <w:r w:rsidRPr="00D50ADB">
        <w:rPr>
          <w:rFonts w:cs="Arial"/>
          <w:sz w:val="20"/>
          <w:szCs w:val="20"/>
          <w:lang w:val="fr-CH"/>
        </w:rPr>
        <w:t xml:space="preserve">Nous vous prions ainsi de répondre au rapport médical en annexe. Vous pouvez également le télécharger sur notre site internet. </w:t>
      </w:r>
    </w:p>
    <w:p w:rsidR="00D50ADB" w:rsidRPr="00D50ADB" w:rsidRDefault="00D50ADB" w:rsidP="00D50ADB">
      <w:pPr>
        <w:tabs>
          <w:tab w:val="left" w:pos="340"/>
        </w:tabs>
        <w:spacing w:line="240" w:lineRule="exact"/>
        <w:rPr>
          <w:rFonts w:cs="Arial"/>
          <w:sz w:val="20"/>
          <w:szCs w:val="20"/>
          <w:lang w:val="fr-CH"/>
        </w:rPr>
      </w:pPr>
    </w:p>
    <w:p w:rsidR="00D50ADB" w:rsidRPr="00D50ADB" w:rsidRDefault="00D50ADB" w:rsidP="00D50ADB">
      <w:pPr>
        <w:tabs>
          <w:tab w:val="left" w:pos="340"/>
        </w:tabs>
        <w:spacing w:line="240" w:lineRule="exact"/>
        <w:rPr>
          <w:rFonts w:cs="Arial"/>
          <w:sz w:val="20"/>
          <w:szCs w:val="20"/>
          <w:lang w:val="fr-CH"/>
        </w:rPr>
      </w:pPr>
      <w:r w:rsidRPr="00D50ADB">
        <w:rPr>
          <w:rFonts w:cs="Arial"/>
          <w:sz w:val="20"/>
          <w:szCs w:val="20"/>
          <w:lang w:val="fr-CH"/>
        </w:rPr>
        <w:t xml:space="preserve">Nous vous prions de compléter le rapport médical électroniquement ou à la main et de nous le retourner aussi vite que possible. Vous voudrez bien établir votre facture comme jusqu’à présent selon </w:t>
      </w:r>
      <w:proofErr w:type="spellStart"/>
      <w:r w:rsidRPr="00D50ADB">
        <w:rPr>
          <w:rFonts w:cs="Arial"/>
          <w:sz w:val="20"/>
          <w:szCs w:val="20"/>
          <w:lang w:val="fr-CH"/>
        </w:rPr>
        <w:t>Tarmed</w:t>
      </w:r>
      <w:proofErr w:type="spellEnd"/>
      <w:r w:rsidRPr="00D50ADB">
        <w:rPr>
          <w:rFonts w:cs="Arial"/>
          <w:sz w:val="20"/>
          <w:szCs w:val="20"/>
          <w:lang w:val="fr-CH"/>
        </w:rPr>
        <w:t>.</w:t>
      </w:r>
    </w:p>
    <w:p w:rsidR="00D50ADB" w:rsidRPr="00D50ADB" w:rsidRDefault="00D50ADB" w:rsidP="00D50ADB">
      <w:pPr>
        <w:tabs>
          <w:tab w:val="left" w:pos="340"/>
        </w:tabs>
        <w:spacing w:line="240" w:lineRule="exact"/>
        <w:rPr>
          <w:rFonts w:cs="Arial"/>
          <w:sz w:val="20"/>
          <w:szCs w:val="20"/>
          <w:lang w:val="fr-CH"/>
        </w:rPr>
      </w:pPr>
    </w:p>
    <w:p w:rsidR="000913FF" w:rsidRDefault="00D50ADB" w:rsidP="00D50ADB">
      <w:pPr>
        <w:pStyle w:val="lauftextseite1"/>
        <w:rPr>
          <w:rFonts w:cs="Arial"/>
          <w:lang w:val="fr-CH"/>
        </w:rPr>
      </w:pPr>
      <w:r w:rsidRPr="00D50ADB">
        <w:rPr>
          <w:rFonts w:cs="Arial"/>
          <w:lang w:val="fr-CH"/>
        </w:rPr>
        <w:t>La base du calcul et les indications constituent les données de l’assurance qui sont définies dans les directives ORL du 01.07.2011.</w:t>
      </w:r>
    </w:p>
    <w:p w:rsidR="00D50ADB" w:rsidRPr="00D50ADB" w:rsidRDefault="00D50ADB" w:rsidP="00D50ADB">
      <w:pPr>
        <w:pStyle w:val="lauftextseite1"/>
        <w:rPr>
          <w:rFonts w:cs="Arial"/>
          <w:lang w:val="fr-CH"/>
        </w:rPr>
      </w:pPr>
    </w:p>
    <w:p w:rsidR="009B61B2" w:rsidRPr="00751693" w:rsidRDefault="009B61B2" w:rsidP="009B61B2">
      <w:pPr>
        <w:pStyle w:val="lauftextseite1"/>
        <w:rPr>
          <w:lang w:val="fr-CH"/>
        </w:rPr>
      </w:pPr>
      <w:r w:rsidRPr="00751693">
        <w:rPr>
          <w:lang w:val="fr-CH"/>
        </w:rPr>
        <w:t>Avec nos remerciements et nos meilleures salutations.</w:t>
      </w:r>
    </w:p>
    <w:p w:rsidR="000913FF" w:rsidRPr="00751693" w:rsidRDefault="000913FF" w:rsidP="000913FF">
      <w:pPr>
        <w:pStyle w:val="lauftextseite1"/>
        <w:rPr>
          <w:lang w:val="fr-CH"/>
        </w:rPr>
      </w:pPr>
    </w:p>
    <w:p w:rsidR="00B41A43" w:rsidRPr="00751693" w:rsidRDefault="00B41A43" w:rsidP="00C958D4">
      <w:pPr>
        <w:pStyle w:val="lauftextCharCharChar"/>
        <w:rPr>
          <w:lang w:val="fr-CH"/>
        </w:rPr>
        <w:sectPr w:rsidR="00B41A43" w:rsidRPr="00751693" w:rsidSect="00AF4061">
          <w:headerReference w:type="default" r:id="rId9"/>
          <w:footerReference w:type="default" r:id="rId10"/>
          <w:headerReference w:type="first" r:id="rId11"/>
          <w:footerReference w:type="first" r:id="rId12"/>
          <w:type w:val="continuous"/>
          <w:pgSz w:w="11906" w:h="16838" w:code="9"/>
          <w:pgMar w:top="454" w:right="567" w:bottom="851" w:left="1701" w:header="0" w:footer="533" w:gutter="0"/>
          <w:pgNumType w:start="0"/>
          <w:cols w:space="708"/>
          <w:titlePg/>
          <w:docGrid w:linePitch="360"/>
        </w:sectPr>
      </w:pPr>
    </w:p>
    <w:tbl>
      <w:tblPr>
        <w:tblpPr w:leftFromText="142" w:rightFromText="142" w:vertAnchor="page" w:horzAnchor="page" w:tblpX="1702" w:tblpY="15542"/>
        <w:tblW w:w="0" w:type="auto"/>
        <w:tblLayout w:type="fixed"/>
        <w:tblCellMar>
          <w:left w:w="0" w:type="dxa"/>
          <w:right w:w="0" w:type="dxa"/>
        </w:tblCellMar>
        <w:tblLook w:val="01E0" w:firstRow="1" w:lastRow="1" w:firstColumn="1" w:lastColumn="1" w:noHBand="0" w:noVBand="0"/>
      </w:tblPr>
      <w:tblGrid>
        <w:gridCol w:w="9639"/>
      </w:tblGrid>
      <w:tr w:rsidR="003C3C85" w:rsidRPr="00751693">
        <w:trPr>
          <w:cantSplit/>
          <w:trHeight w:hRule="exact" w:val="454"/>
        </w:trPr>
        <w:tc>
          <w:tcPr>
            <w:tcW w:w="9639" w:type="dxa"/>
            <w:shd w:val="clear" w:color="auto" w:fill="auto"/>
          </w:tcPr>
          <w:bookmarkStart w:id="5" w:name="c3"/>
          <w:p w:rsidR="003C3C85" w:rsidRPr="00751693" w:rsidRDefault="009A3986" w:rsidP="003B0C31">
            <w:pPr>
              <w:pStyle w:val="absenderseite1"/>
              <w:rPr>
                <w:lang w:val="fr-CH"/>
              </w:rPr>
            </w:pPr>
            <w:r w:rsidRPr="00751693">
              <w:rPr>
                <w:lang w:val="fr-CH"/>
              </w:rPr>
              <w:fldChar w:fldCharType="begin">
                <w:ffData>
                  <w:name w:val="c3"/>
                  <w:enabled/>
                  <w:calcOnExit w:val="0"/>
                  <w:textInput/>
                </w:ffData>
              </w:fldChar>
            </w:r>
            <w:r w:rsidRPr="00751693">
              <w:rPr>
                <w:lang w:val="fr-CH"/>
              </w:rPr>
              <w:instrText xml:space="preserve"> FORMTEXT </w:instrText>
            </w:r>
            <w:r w:rsidRPr="00751693">
              <w:rPr>
                <w:lang w:val="fr-CH"/>
              </w:rPr>
            </w:r>
            <w:r w:rsidRPr="00751693">
              <w:rPr>
                <w:lang w:val="fr-CH"/>
              </w:rPr>
              <w:fldChar w:fldCharType="separate"/>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Pr="00751693">
              <w:rPr>
                <w:lang w:val="fr-CH"/>
              </w:rPr>
              <w:fldChar w:fldCharType="end"/>
            </w:r>
            <w:bookmarkEnd w:id="5"/>
          </w:p>
        </w:tc>
      </w:tr>
    </w:tbl>
    <w:p w:rsidR="002351D9" w:rsidRPr="00751693" w:rsidRDefault="00B41A43" w:rsidP="00746155">
      <w:pPr>
        <w:pStyle w:val="titelschwarzohneabstand"/>
        <w:rPr>
          <w:lang w:val="fr-CH"/>
        </w:rPr>
      </w:pPr>
      <w:r w:rsidRPr="00751693">
        <w:rPr>
          <w:lang w:val="fr-CH"/>
        </w:rPr>
        <w:br w:type="page"/>
      </w:r>
      <w:r w:rsidR="002351D9" w:rsidRPr="00751693">
        <w:rPr>
          <w:lang w:val="fr-CH"/>
        </w:rPr>
        <w:lastRenderedPageBreak/>
        <w:tab/>
      </w:r>
      <w:r w:rsidR="00757EEF" w:rsidRPr="00751693">
        <w:rPr>
          <w:lang w:val="fr-CH"/>
        </w:rPr>
        <w:t>Première expertise médicale</w:t>
      </w:r>
      <w:r w:rsidR="00E47857" w:rsidRPr="00751693">
        <w:rPr>
          <w:lang w:val="fr-CH"/>
        </w:rPr>
        <w:t xml:space="preserve"> </w:t>
      </w:r>
    </w:p>
    <w:p w:rsidR="00AF4061" w:rsidRPr="00751693" w:rsidRDefault="00AF4061" w:rsidP="00BF0048">
      <w:pPr>
        <w:pStyle w:val="lauftext"/>
        <w:tabs>
          <w:tab w:val="clear" w:pos="340"/>
          <w:tab w:val="clear" w:pos="2381"/>
          <w:tab w:val="clear" w:pos="4082"/>
          <w:tab w:val="clear" w:pos="4423"/>
          <w:tab w:val="clear" w:pos="6124"/>
          <w:tab w:val="clear" w:pos="6464"/>
        </w:tabs>
        <w:rPr>
          <w:lang w:val="fr-CH"/>
        </w:rPr>
      </w:pPr>
    </w:p>
    <w:p w:rsidR="00BA0CE9" w:rsidRPr="00751693" w:rsidRDefault="00757EEF" w:rsidP="00BA0CE9">
      <w:pPr>
        <w:tabs>
          <w:tab w:val="left" w:pos="2041"/>
        </w:tabs>
        <w:rPr>
          <w:lang w:val="fr-CH"/>
        </w:rPr>
      </w:pPr>
      <w:r w:rsidRPr="00751693">
        <w:rPr>
          <w:b/>
          <w:lang w:val="fr-CH"/>
        </w:rPr>
        <w:t xml:space="preserve">Première expertise médicale </w:t>
      </w:r>
      <w:r w:rsidRPr="00751693">
        <w:rPr>
          <w:lang w:val="fr-CH"/>
        </w:rPr>
        <w:t>pour l’examen du droit. Prière d’indiquer s’il s’agit d’une:</w:t>
      </w:r>
    </w:p>
    <w:p w:rsidR="00BA0CE9" w:rsidRPr="00751693" w:rsidRDefault="00BA0CE9" w:rsidP="00CF19A2">
      <w:pPr>
        <w:tabs>
          <w:tab w:val="left" w:pos="4092"/>
        </w:tabs>
        <w:rPr>
          <w:lang w:val="fr-CH"/>
        </w:rPr>
      </w:pPr>
      <w:r w:rsidRPr="00751693">
        <w:rPr>
          <w:lang w:val="fr-CH"/>
        </w:rPr>
        <w:fldChar w:fldCharType="begin">
          <w:ffData>
            <w:name w:val="Kontrollkästchen1"/>
            <w:enabled/>
            <w:calcOnExit w:val="0"/>
            <w:checkBox>
              <w:sizeAuto/>
              <w:default w:val="0"/>
            </w:checkBox>
          </w:ffData>
        </w:fldChar>
      </w:r>
      <w:r w:rsidRPr="00751693">
        <w:rPr>
          <w:lang w:val="fr-CH"/>
        </w:rPr>
        <w:instrText xml:space="preserve"> FORMCHECKBOX </w:instrText>
      </w:r>
      <w:r w:rsidR="00000000">
        <w:rPr>
          <w:lang w:val="fr-CH"/>
        </w:rPr>
      </w:r>
      <w:r w:rsidR="00000000">
        <w:rPr>
          <w:lang w:val="fr-CH"/>
        </w:rPr>
        <w:fldChar w:fldCharType="separate"/>
      </w:r>
      <w:r w:rsidRPr="00751693">
        <w:rPr>
          <w:lang w:val="fr-CH"/>
        </w:rPr>
        <w:fldChar w:fldCharType="end"/>
      </w:r>
      <w:r w:rsidRPr="00751693">
        <w:rPr>
          <w:lang w:val="fr-CH"/>
        </w:rPr>
        <w:t xml:space="preserve"> </w:t>
      </w:r>
      <w:r w:rsidR="009B61B2" w:rsidRPr="00751693">
        <w:rPr>
          <w:lang w:val="fr-CH"/>
        </w:rPr>
        <w:t>Expertise AI ou droits acquis</w:t>
      </w:r>
      <w:r w:rsidRPr="00751693">
        <w:rPr>
          <w:lang w:val="fr-CH"/>
        </w:rPr>
        <w:tab/>
      </w:r>
      <w:r w:rsidRPr="00751693">
        <w:rPr>
          <w:lang w:val="fr-CH"/>
        </w:rPr>
        <w:fldChar w:fldCharType="begin">
          <w:ffData>
            <w:name w:val="Kontrollkästchen1"/>
            <w:enabled/>
            <w:calcOnExit w:val="0"/>
            <w:checkBox>
              <w:sizeAuto/>
              <w:default w:val="0"/>
            </w:checkBox>
          </w:ffData>
        </w:fldChar>
      </w:r>
      <w:r w:rsidRPr="00751693">
        <w:rPr>
          <w:lang w:val="fr-CH"/>
        </w:rPr>
        <w:instrText xml:space="preserve"> FORMCHECKBOX </w:instrText>
      </w:r>
      <w:r w:rsidR="00000000">
        <w:rPr>
          <w:lang w:val="fr-CH"/>
        </w:rPr>
      </w:r>
      <w:r w:rsidR="00000000">
        <w:rPr>
          <w:lang w:val="fr-CH"/>
        </w:rPr>
        <w:fldChar w:fldCharType="separate"/>
      </w:r>
      <w:r w:rsidRPr="00751693">
        <w:rPr>
          <w:lang w:val="fr-CH"/>
        </w:rPr>
        <w:fldChar w:fldCharType="end"/>
      </w:r>
      <w:r w:rsidRPr="00751693">
        <w:rPr>
          <w:lang w:val="fr-CH"/>
        </w:rPr>
        <w:t xml:space="preserve"> </w:t>
      </w:r>
      <w:r w:rsidR="00EE44E3" w:rsidRPr="00751693">
        <w:rPr>
          <w:lang w:val="fr-CH"/>
        </w:rPr>
        <w:t>Expertise AVS</w:t>
      </w:r>
    </w:p>
    <w:p w:rsidR="00C14C7C" w:rsidRPr="00751693" w:rsidRDefault="00C14C7C" w:rsidP="00C14C7C">
      <w:pPr>
        <w:pStyle w:val="abstandnachtabelle"/>
        <w:rPr>
          <w:lang w:val="fr-CH"/>
        </w:rPr>
      </w:pPr>
    </w:p>
    <w:tbl>
      <w:tblPr>
        <w:tblW w:w="0" w:type="auto"/>
        <w:tblInd w:w="3" w:type="dxa"/>
        <w:tblLayout w:type="fixed"/>
        <w:tblCellMar>
          <w:left w:w="0" w:type="dxa"/>
          <w:right w:w="0" w:type="dxa"/>
        </w:tblCellMar>
        <w:tblLook w:val="01E0" w:firstRow="1" w:lastRow="1" w:firstColumn="1" w:lastColumn="1" w:noHBand="0" w:noVBand="0"/>
      </w:tblPr>
      <w:tblGrid>
        <w:gridCol w:w="6121"/>
        <w:gridCol w:w="2041"/>
      </w:tblGrid>
      <w:tr w:rsidR="00C14C7C" w:rsidRPr="00751693" w:rsidTr="00583B51">
        <w:trPr>
          <w:cantSplit/>
          <w:trHeight w:val="369"/>
        </w:trPr>
        <w:tc>
          <w:tcPr>
            <w:tcW w:w="6121" w:type="dxa"/>
            <w:tcBorders>
              <w:left w:val="single" w:sz="12" w:space="0" w:color="auto"/>
              <w:bottom w:val="single" w:sz="2" w:space="0" w:color="auto"/>
            </w:tcBorders>
            <w:vAlign w:val="center"/>
          </w:tcPr>
          <w:p w:rsidR="00C14C7C" w:rsidRPr="00751693" w:rsidRDefault="00C14C7C" w:rsidP="00583B51">
            <w:pPr>
              <w:pStyle w:val="textintabelle"/>
              <w:rPr>
                <w:sz w:val="17"/>
                <w:szCs w:val="17"/>
                <w:lang w:val="fr-CH"/>
              </w:rPr>
            </w:pPr>
            <w:r w:rsidRPr="00751693">
              <w:rPr>
                <w:sz w:val="17"/>
                <w:szCs w:val="17"/>
                <w:lang w:val="fr-CH"/>
              </w:rPr>
              <w:t>Date du dernier appareillage</w:t>
            </w:r>
          </w:p>
        </w:tc>
        <w:tc>
          <w:tcPr>
            <w:tcW w:w="2041" w:type="dxa"/>
            <w:tcBorders>
              <w:left w:val="single" w:sz="12" w:space="0" w:color="auto"/>
              <w:bottom w:val="single" w:sz="2" w:space="0" w:color="auto"/>
            </w:tcBorders>
            <w:vAlign w:val="center"/>
          </w:tcPr>
          <w:p w:rsidR="00C14C7C" w:rsidRPr="00751693" w:rsidRDefault="00C14C7C" w:rsidP="00583B51">
            <w:pPr>
              <w:pStyle w:val="textintabelle"/>
              <w:rPr>
                <w:lang w:val="fr-CH"/>
              </w:rPr>
            </w:pPr>
            <w:r w:rsidRPr="00751693">
              <w:rPr>
                <w:lang w:val="fr-CH"/>
              </w:rPr>
              <w:fldChar w:fldCharType="begin">
                <w:ffData>
                  <w:name w:val="Text8"/>
                  <w:enabled/>
                  <w:calcOnExit w:val="0"/>
                  <w:textInput/>
                </w:ffData>
              </w:fldChar>
            </w:r>
            <w:r w:rsidRPr="00751693">
              <w:rPr>
                <w:lang w:val="fr-CH"/>
              </w:rPr>
              <w:instrText xml:space="preserve"> FORMTEXT </w:instrText>
            </w:r>
            <w:r w:rsidRPr="00751693">
              <w:rPr>
                <w:lang w:val="fr-CH"/>
              </w:rPr>
            </w:r>
            <w:r w:rsidRPr="00751693">
              <w:rPr>
                <w:lang w:val="fr-CH"/>
              </w:rPr>
              <w:fldChar w:fldCharType="separate"/>
            </w:r>
            <w:r w:rsidRPr="00751693">
              <w:rPr>
                <w:noProof/>
                <w:lang w:val="fr-CH"/>
              </w:rPr>
              <w:t> </w:t>
            </w:r>
            <w:r w:rsidRPr="00751693">
              <w:rPr>
                <w:noProof/>
                <w:lang w:val="fr-CH"/>
              </w:rPr>
              <w:t> </w:t>
            </w:r>
            <w:r w:rsidRPr="00751693">
              <w:rPr>
                <w:noProof/>
                <w:lang w:val="fr-CH"/>
              </w:rPr>
              <w:t> </w:t>
            </w:r>
            <w:r w:rsidRPr="00751693">
              <w:rPr>
                <w:noProof/>
                <w:lang w:val="fr-CH"/>
              </w:rPr>
              <w:t> </w:t>
            </w:r>
            <w:r w:rsidRPr="00751693">
              <w:rPr>
                <w:noProof/>
                <w:lang w:val="fr-CH"/>
              </w:rPr>
              <w:t> </w:t>
            </w:r>
            <w:r w:rsidRPr="00751693">
              <w:rPr>
                <w:lang w:val="fr-CH"/>
              </w:rPr>
              <w:fldChar w:fldCharType="end"/>
            </w:r>
            <w:r w:rsidRPr="00751693">
              <w:rPr>
                <w:lang w:val="fr-CH"/>
              </w:rPr>
              <w:t xml:space="preserve">                     </w:t>
            </w:r>
          </w:p>
        </w:tc>
      </w:tr>
    </w:tbl>
    <w:p w:rsidR="00C14C7C" w:rsidRPr="00751693" w:rsidRDefault="00C14C7C" w:rsidP="00C14C7C">
      <w:pPr>
        <w:pStyle w:val="abstandnachtabelle"/>
        <w:rPr>
          <w:lang w:val="fr-CH"/>
        </w:rPr>
      </w:pPr>
    </w:p>
    <w:p w:rsidR="00FF5B9C" w:rsidRDefault="00FF5B9C" w:rsidP="00FF5B9C">
      <w:pPr>
        <w:pStyle w:val="lauftext"/>
        <w:tabs>
          <w:tab w:val="clear" w:pos="340"/>
        </w:tabs>
      </w:pPr>
    </w:p>
    <w:p w:rsidR="00FF5B9C" w:rsidRPr="00794F53" w:rsidRDefault="00FF5B9C" w:rsidP="00FF5B9C">
      <w:pPr>
        <w:rPr>
          <w:color w:val="000000"/>
        </w:rPr>
      </w:pPr>
      <w:r w:rsidRPr="00880E99">
        <w:rPr>
          <w:color w:val="000000"/>
        </w:rPr>
        <w:t xml:space="preserve">Questions </w:t>
      </w:r>
      <w:proofErr w:type="spellStart"/>
      <w:r w:rsidRPr="00880E99">
        <w:rPr>
          <w:color w:val="000000"/>
        </w:rPr>
        <w:t>complémentaires</w:t>
      </w:r>
      <w:proofErr w:type="spellEnd"/>
    </w:p>
    <w:tbl>
      <w:tblPr>
        <w:tblW w:w="0" w:type="auto"/>
        <w:tblLayout w:type="fixed"/>
        <w:tblCellMar>
          <w:left w:w="0" w:type="dxa"/>
          <w:right w:w="0" w:type="dxa"/>
        </w:tblCellMar>
        <w:tblLook w:val="01E0" w:firstRow="1" w:lastRow="1" w:firstColumn="1" w:lastColumn="1" w:noHBand="0" w:noVBand="0"/>
      </w:tblPr>
      <w:tblGrid>
        <w:gridCol w:w="8165"/>
      </w:tblGrid>
      <w:tr w:rsidR="00FF5B9C" w:rsidTr="00FF5B9C">
        <w:trPr>
          <w:trHeight w:val="825"/>
        </w:trPr>
        <w:tc>
          <w:tcPr>
            <w:tcW w:w="8165" w:type="dxa"/>
            <w:tcBorders>
              <w:top w:val="nil"/>
              <w:left w:val="single" w:sz="12" w:space="0" w:color="auto"/>
              <w:bottom w:val="single" w:sz="2" w:space="0" w:color="auto"/>
              <w:right w:val="nil"/>
            </w:tcBorders>
            <w:vAlign w:val="center"/>
            <w:hideMark/>
          </w:tcPr>
          <w:p w:rsidR="00FF5B9C" w:rsidRDefault="00FF5B9C">
            <w:pPr>
              <w:pStyle w:val="textintabelle"/>
              <w:rPr>
                <w:color w:val="000000"/>
              </w:rPr>
            </w:pPr>
            <w:r w:rsidRPr="00FF5B9C">
              <w:fldChar w:fldCharType="begin">
                <w:ffData>
                  <w:name w:val="Text107"/>
                  <w:enabled/>
                  <w:calcOnExit w:val="0"/>
                  <w:textInput/>
                </w:ffData>
              </w:fldChar>
            </w:r>
            <w:bookmarkStart w:id="6" w:name="Text107"/>
            <w:r w:rsidRPr="00FF5B9C">
              <w:instrText xml:space="preserve"> FORMTEXT </w:instrText>
            </w:r>
            <w:r w:rsidRPr="00FF5B9C">
              <w:fldChar w:fldCharType="separate"/>
            </w:r>
            <w:r w:rsidRPr="00FF5B9C">
              <w:rPr>
                <w:noProof/>
              </w:rPr>
              <w:t> </w:t>
            </w:r>
            <w:r w:rsidRPr="00FF5B9C">
              <w:rPr>
                <w:noProof/>
              </w:rPr>
              <w:t> </w:t>
            </w:r>
            <w:r w:rsidRPr="00FF5B9C">
              <w:rPr>
                <w:noProof/>
              </w:rPr>
              <w:t> </w:t>
            </w:r>
            <w:r w:rsidRPr="00FF5B9C">
              <w:rPr>
                <w:noProof/>
              </w:rPr>
              <w:t> </w:t>
            </w:r>
            <w:r w:rsidRPr="00FF5B9C">
              <w:rPr>
                <w:noProof/>
              </w:rPr>
              <w:t> </w:t>
            </w:r>
            <w:r w:rsidRPr="00FF5B9C">
              <w:fldChar w:fldCharType="end"/>
            </w:r>
            <w:bookmarkEnd w:id="6"/>
          </w:p>
        </w:tc>
      </w:tr>
    </w:tbl>
    <w:p w:rsidR="00FF5B9C" w:rsidRDefault="00FF5B9C" w:rsidP="00FF5B9C">
      <w:pPr>
        <w:pStyle w:val="abstandnachtabelle"/>
      </w:pPr>
    </w:p>
    <w:p w:rsidR="00FF5B9C" w:rsidRPr="00751693" w:rsidRDefault="00FF5B9C" w:rsidP="00BF0048">
      <w:pPr>
        <w:pStyle w:val="lauftext"/>
        <w:tabs>
          <w:tab w:val="clear" w:pos="340"/>
          <w:tab w:val="clear" w:pos="2381"/>
          <w:tab w:val="clear" w:pos="4082"/>
          <w:tab w:val="clear" w:pos="4423"/>
          <w:tab w:val="clear" w:pos="6124"/>
          <w:tab w:val="clear" w:pos="6464"/>
        </w:tabs>
        <w:rPr>
          <w:lang w:val="fr-CH"/>
        </w:rPr>
      </w:pPr>
    </w:p>
    <w:tbl>
      <w:tblPr>
        <w:tblW w:w="8160" w:type="dxa"/>
        <w:tblLayout w:type="fixed"/>
        <w:tblCellMar>
          <w:left w:w="0" w:type="dxa"/>
          <w:right w:w="0" w:type="dxa"/>
        </w:tblCellMar>
        <w:tblLook w:val="01E0" w:firstRow="1" w:lastRow="1" w:firstColumn="1" w:lastColumn="1" w:noHBand="0" w:noVBand="0"/>
      </w:tblPr>
      <w:tblGrid>
        <w:gridCol w:w="4098"/>
        <w:gridCol w:w="2040"/>
        <w:gridCol w:w="2022"/>
      </w:tblGrid>
      <w:tr w:rsidR="00AF4061" w:rsidRPr="00751693">
        <w:trPr>
          <w:cantSplit/>
          <w:trHeight w:val="595"/>
        </w:trPr>
        <w:tc>
          <w:tcPr>
            <w:tcW w:w="4098" w:type="dxa"/>
            <w:tcBorders>
              <w:top w:val="single" w:sz="12" w:space="0" w:color="auto"/>
              <w:bottom w:val="single" w:sz="12" w:space="0" w:color="auto"/>
            </w:tcBorders>
          </w:tcPr>
          <w:p w:rsidR="00AF4061" w:rsidRPr="00751693" w:rsidRDefault="009B61B2" w:rsidP="00F0726B">
            <w:pPr>
              <w:pStyle w:val="tabellenkopfseite1"/>
              <w:rPr>
                <w:sz w:val="17"/>
                <w:szCs w:val="17"/>
                <w:lang w:val="fr-CH"/>
              </w:rPr>
            </w:pPr>
            <w:r w:rsidRPr="00751693">
              <w:rPr>
                <w:sz w:val="17"/>
                <w:szCs w:val="17"/>
                <w:lang w:val="fr-CH"/>
              </w:rPr>
              <w:t>Personne assurée (Prénom, nom)</w:t>
            </w:r>
          </w:p>
          <w:bookmarkStart w:id="7" w:name="Name"/>
          <w:p w:rsidR="00AF4061" w:rsidRPr="00751693" w:rsidRDefault="00AF4061" w:rsidP="00F0726B">
            <w:pPr>
              <w:pStyle w:val="personalienseite1"/>
              <w:rPr>
                <w:lang w:val="fr-CH"/>
              </w:rPr>
            </w:pPr>
            <w:r w:rsidRPr="00751693">
              <w:rPr>
                <w:lang w:val="fr-CH"/>
              </w:rPr>
              <w:fldChar w:fldCharType="begin">
                <w:ffData>
                  <w:name w:val="Text1"/>
                  <w:enabled/>
                  <w:calcOnExit w:val="0"/>
                  <w:textInput/>
                </w:ffData>
              </w:fldChar>
            </w:r>
            <w:bookmarkStart w:id="8" w:name="Text1"/>
            <w:r w:rsidRPr="00751693">
              <w:rPr>
                <w:lang w:val="fr-CH"/>
              </w:rPr>
              <w:instrText xml:space="preserve"> FORMTEXT </w:instrText>
            </w:r>
            <w:r w:rsidRPr="00751693">
              <w:rPr>
                <w:lang w:val="fr-CH"/>
              </w:rPr>
            </w:r>
            <w:r w:rsidRPr="00751693">
              <w:rPr>
                <w:lang w:val="fr-CH"/>
              </w:rPr>
              <w:fldChar w:fldCharType="separate"/>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Pr="00751693">
              <w:rPr>
                <w:lang w:val="fr-CH"/>
              </w:rPr>
              <w:fldChar w:fldCharType="end"/>
            </w:r>
            <w:bookmarkEnd w:id="7"/>
            <w:bookmarkEnd w:id="8"/>
          </w:p>
        </w:tc>
        <w:tc>
          <w:tcPr>
            <w:tcW w:w="2040" w:type="dxa"/>
            <w:tcBorders>
              <w:top w:val="single" w:sz="12" w:space="0" w:color="auto"/>
              <w:bottom w:val="single" w:sz="12" w:space="0" w:color="auto"/>
            </w:tcBorders>
          </w:tcPr>
          <w:p w:rsidR="00AF4061" w:rsidRPr="00751693" w:rsidRDefault="009B61B2" w:rsidP="00F0726B">
            <w:pPr>
              <w:pStyle w:val="tabellenkopfseite1"/>
              <w:rPr>
                <w:sz w:val="17"/>
                <w:szCs w:val="17"/>
                <w:lang w:val="fr-CH"/>
              </w:rPr>
            </w:pPr>
            <w:r w:rsidRPr="00751693">
              <w:rPr>
                <w:sz w:val="17"/>
                <w:szCs w:val="17"/>
                <w:lang w:val="fr-CH"/>
              </w:rPr>
              <w:t>Date de naissance</w:t>
            </w:r>
          </w:p>
          <w:bookmarkStart w:id="9" w:name="Geb"/>
          <w:bookmarkStart w:id="10" w:name="Geburtsdatum"/>
          <w:p w:rsidR="00AF4061" w:rsidRPr="00751693" w:rsidRDefault="00AF4061" w:rsidP="00F0726B">
            <w:pPr>
              <w:pStyle w:val="personalienseite1"/>
              <w:rPr>
                <w:lang w:val="fr-CH"/>
              </w:rPr>
            </w:pPr>
            <w:r w:rsidRPr="00751693">
              <w:rPr>
                <w:lang w:val="fr-CH"/>
              </w:rPr>
              <w:fldChar w:fldCharType="begin">
                <w:ffData>
                  <w:name w:val="Text2"/>
                  <w:enabled/>
                  <w:calcOnExit w:val="0"/>
                  <w:textInput/>
                </w:ffData>
              </w:fldChar>
            </w:r>
            <w:bookmarkStart w:id="11" w:name="Text2"/>
            <w:r w:rsidRPr="00751693">
              <w:rPr>
                <w:lang w:val="fr-CH"/>
              </w:rPr>
              <w:instrText xml:space="preserve"> FORMTEXT </w:instrText>
            </w:r>
            <w:r w:rsidRPr="00751693">
              <w:rPr>
                <w:lang w:val="fr-CH"/>
              </w:rPr>
            </w:r>
            <w:r w:rsidRPr="00751693">
              <w:rPr>
                <w:lang w:val="fr-CH"/>
              </w:rPr>
              <w:fldChar w:fldCharType="separate"/>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Pr="00751693">
              <w:rPr>
                <w:lang w:val="fr-CH"/>
              </w:rPr>
              <w:fldChar w:fldCharType="end"/>
            </w:r>
            <w:bookmarkEnd w:id="9"/>
            <w:bookmarkEnd w:id="10"/>
            <w:bookmarkEnd w:id="11"/>
          </w:p>
        </w:tc>
        <w:tc>
          <w:tcPr>
            <w:tcW w:w="2022" w:type="dxa"/>
            <w:tcBorders>
              <w:top w:val="single" w:sz="12" w:space="0" w:color="auto"/>
              <w:bottom w:val="single" w:sz="12" w:space="0" w:color="auto"/>
            </w:tcBorders>
          </w:tcPr>
          <w:p w:rsidR="00AF4061" w:rsidRPr="00022E9D" w:rsidRDefault="00022E9D" w:rsidP="00F0726B">
            <w:pPr>
              <w:pStyle w:val="tabellenkopfseite1"/>
              <w:rPr>
                <w:sz w:val="17"/>
                <w:szCs w:val="17"/>
                <w:lang w:val="fr-CH"/>
              </w:rPr>
            </w:pPr>
            <w:r w:rsidRPr="00022E9D">
              <w:rPr>
                <w:rStyle w:val="Seitenzahl"/>
                <w:sz w:val="17"/>
                <w:szCs w:val="17"/>
                <w:lang w:val="fr-CH"/>
              </w:rPr>
              <w:t>Numéro AVS</w:t>
            </w:r>
          </w:p>
          <w:bookmarkStart w:id="12" w:name="ahv"/>
          <w:p w:rsidR="00AF4061" w:rsidRPr="00751693" w:rsidRDefault="00AF4061" w:rsidP="00F0726B">
            <w:pPr>
              <w:pStyle w:val="personalienseite1"/>
              <w:rPr>
                <w:lang w:val="fr-CH"/>
              </w:rPr>
            </w:pPr>
            <w:r w:rsidRPr="00751693">
              <w:rPr>
                <w:lang w:val="fr-CH"/>
              </w:rPr>
              <w:fldChar w:fldCharType="begin">
                <w:ffData>
                  <w:name w:val="Text3"/>
                  <w:enabled/>
                  <w:calcOnExit w:val="0"/>
                  <w:textInput/>
                </w:ffData>
              </w:fldChar>
            </w:r>
            <w:bookmarkStart w:id="13" w:name="Text3"/>
            <w:r w:rsidRPr="00751693">
              <w:rPr>
                <w:lang w:val="fr-CH"/>
              </w:rPr>
              <w:instrText xml:space="preserve"> FORMTEXT </w:instrText>
            </w:r>
            <w:r w:rsidRPr="00751693">
              <w:rPr>
                <w:lang w:val="fr-CH"/>
              </w:rPr>
            </w:r>
            <w:r w:rsidRPr="00751693">
              <w:rPr>
                <w:lang w:val="fr-CH"/>
              </w:rPr>
              <w:fldChar w:fldCharType="separate"/>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Pr="00751693">
              <w:rPr>
                <w:lang w:val="fr-CH"/>
              </w:rPr>
              <w:fldChar w:fldCharType="end"/>
            </w:r>
            <w:bookmarkEnd w:id="12"/>
            <w:bookmarkEnd w:id="13"/>
          </w:p>
        </w:tc>
      </w:tr>
    </w:tbl>
    <w:p w:rsidR="00E47857" w:rsidRPr="00751693" w:rsidRDefault="009B61B2" w:rsidP="008239AF">
      <w:pPr>
        <w:pStyle w:val="titelschwarzmitabstand"/>
        <w:numPr>
          <w:ilvl w:val="0"/>
          <w:numId w:val="23"/>
        </w:numPr>
        <w:rPr>
          <w:lang w:val="fr-CH"/>
        </w:rPr>
      </w:pPr>
      <w:r w:rsidRPr="00751693">
        <w:rPr>
          <w:lang w:val="fr-CH"/>
        </w:rPr>
        <w:t>Appareillage d’un enfant</w:t>
      </w:r>
    </w:p>
    <w:p w:rsidR="00663AA0" w:rsidRPr="00751693" w:rsidRDefault="00663AA0" w:rsidP="008239AF">
      <w:pPr>
        <w:pStyle w:val="lauftext"/>
        <w:rPr>
          <w:lang w:val="fr-CH"/>
        </w:rPr>
      </w:pPr>
      <w:r w:rsidRPr="00751693">
        <w:rPr>
          <w:lang w:val="fr-CH"/>
        </w:rPr>
        <w:fldChar w:fldCharType="begin">
          <w:ffData>
            <w:name w:val="Kontrollkästchen1"/>
            <w:enabled/>
            <w:calcOnExit w:val="0"/>
            <w:checkBox>
              <w:sizeAuto/>
              <w:default w:val="0"/>
            </w:checkBox>
          </w:ffData>
        </w:fldChar>
      </w:r>
      <w:r w:rsidRPr="00751693">
        <w:rPr>
          <w:lang w:val="fr-CH"/>
        </w:rPr>
        <w:instrText xml:space="preserve"> FORMCHECKBOX </w:instrText>
      </w:r>
      <w:r w:rsidR="00000000">
        <w:rPr>
          <w:lang w:val="fr-CH"/>
        </w:rPr>
      </w:r>
      <w:r w:rsidR="00000000">
        <w:rPr>
          <w:lang w:val="fr-CH"/>
        </w:rPr>
        <w:fldChar w:fldCharType="separate"/>
      </w:r>
      <w:r w:rsidRPr="00751693">
        <w:rPr>
          <w:lang w:val="fr-CH"/>
        </w:rPr>
        <w:fldChar w:fldCharType="end"/>
      </w:r>
      <w:r w:rsidRPr="00751693">
        <w:rPr>
          <w:lang w:val="fr-CH"/>
        </w:rPr>
        <w:tab/>
      </w:r>
      <w:proofErr w:type="gramStart"/>
      <w:r w:rsidR="001D5C96" w:rsidRPr="00751693">
        <w:rPr>
          <w:lang w:val="fr-CH"/>
        </w:rPr>
        <w:t>oui</w:t>
      </w:r>
      <w:proofErr w:type="gramEnd"/>
    </w:p>
    <w:p w:rsidR="008239AF" w:rsidRPr="00751693" w:rsidRDefault="00757EEF" w:rsidP="008239AF">
      <w:pPr>
        <w:pStyle w:val="lauftext"/>
        <w:rPr>
          <w:lang w:val="fr-CH"/>
        </w:rPr>
      </w:pPr>
      <w:r w:rsidRPr="00751693">
        <w:rPr>
          <w:lang w:val="fr-CH"/>
        </w:rPr>
        <w:t>S’il s’agit d’un appareillage pour un enfant, nous vous prions d’établir un rapport libre et d’y joindre l’audiogramme tonal et vocal.</w:t>
      </w:r>
      <w:r w:rsidR="009654BE" w:rsidRPr="00751693">
        <w:rPr>
          <w:lang w:val="fr-CH"/>
        </w:rPr>
        <w:t xml:space="preserve"> </w:t>
      </w:r>
    </w:p>
    <w:p w:rsidR="008239AF" w:rsidRPr="00751693" w:rsidRDefault="00757EEF" w:rsidP="008239AF">
      <w:pPr>
        <w:pStyle w:val="titelschwarzmitabstand"/>
        <w:numPr>
          <w:ilvl w:val="0"/>
          <w:numId w:val="23"/>
        </w:numPr>
        <w:rPr>
          <w:lang w:val="fr-CH"/>
        </w:rPr>
      </w:pPr>
      <w:r w:rsidRPr="00751693">
        <w:rPr>
          <w:lang w:val="fr-CH"/>
        </w:rPr>
        <w:t>Perte auditive et autres données</w:t>
      </w:r>
    </w:p>
    <w:p w:rsidR="006C311E" w:rsidRPr="00751693" w:rsidRDefault="00B07AD5" w:rsidP="007C0388">
      <w:pPr>
        <w:pStyle w:val="lauftext"/>
        <w:rPr>
          <w:lang w:val="fr-CH"/>
        </w:rPr>
      </w:pPr>
      <w:r w:rsidRPr="00751693">
        <w:rPr>
          <w:lang w:val="fr-CH"/>
        </w:rPr>
        <w:tab/>
      </w:r>
      <w:r w:rsidR="00F62773" w:rsidRPr="00751693">
        <w:rPr>
          <w:lang w:val="fr-CH"/>
        </w:rPr>
        <w:tab/>
      </w:r>
      <w:r w:rsidR="00F62773" w:rsidRPr="00751693">
        <w:rPr>
          <w:lang w:val="fr-CH"/>
        </w:rPr>
        <w:tab/>
      </w:r>
      <w:r w:rsidR="00F62773" w:rsidRPr="00751693">
        <w:rPr>
          <w:lang w:val="fr-CH"/>
        </w:rPr>
        <w:tab/>
      </w:r>
      <w:proofErr w:type="gramStart"/>
      <w:r w:rsidR="00757EEF" w:rsidRPr="00751693">
        <w:rPr>
          <w:lang w:val="fr-CH"/>
        </w:rPr>
        <w:t>à</w:t>
      </w:r>
      <w:proofErr w:type="gramEnd"/>
      <w:r w:rsidR="00757EEF" w:rsidRPr="00751693">
        <w:rPr>
          <w:lang w:val="fr-CH"/>
        </w:rPr>
        <w:t xml:space="preserve"> droite en %</w:t>
      </w:r>
      <w:r w:rsidR="00F62773" w:rsidRPr="00751693">
        <w:rPr>
          <w:lang w:val="fr-CH"/>
        </w:rPr>
        <w:tab/>
      </w:r>
      <w:r w:rsidR="00757EEF" w:rsidRPr="00751693">
        <w:rPr>
          <w:lang w:val="fr-CH"/>
        </w:rPr>
        <w:t>à gauche en %</w:t>
      </w:r>
    </w:p>
    <w:tbl>
      <w:tblPr>
        <w:tblW w:w="0" w:type="auto"/>
        <w:tblLayout w:type="fixed"/>
        <w:tblCellMar>
          <w:left w:w="0" w:type="dxa"/>
          <w:right w:w="0" w:type="dxa"/>
        </w:tblCellMar>
        <w:tblLook w:val="01E0" w:firstRow="1" w:lastRow="1" w:firstColumn="1" w:lastColumn="1" w:noHBand="0" w:noVBand="0"/>
      </w:tblPr>
      <w:tblGrid>
        <w:gridCol w:w="4107"/>
        <w:gridCol w:w="2034"/>
        <w:gridCol w:w="2023"/>
      </w:tblGrid>
      <w:tr w:rsidR="00F62773" w:rsidRPr="00751693">
        <w:trPr>
          <w:cantSplit/>
          <w:trHeight w:val="369"/>
        </w:trPr>
        <w:tc>
          <w:tcPr>
            <w:tcW w:w="4107" w:type="dxa"/>
            <w:tcBorders>
              <w:left w:val="single" w:sz="12" w:space="0" w:color="auto"/>
              <w:bottom w:val="single" w:sz="2" w:space="0" w:color="auto"/>
            </w:tcBorders>
            <w:vAlign w:val="center"/>
          </w:tcPr>
          <w:p w:rsidR="00F62773" w:rsidRPr="00751693" w:rsidRDefault="00757EEF" w:rsidP="008902E8">
            <w:pPr>
              <w:pStyle w:val="textintabelle"/>
              <w:rPr>
                <w:sz w:val="17"/>
                <w:szCs w:val="17"/>
                <w:lang w:val="fr-CH"/>
              </w:rPr>
            </w:pPr>
            <w:r w:rsidRPr="00751693">
              <w:rPr>
                <w:sz w:val="17"/>
                <w:szCs w:val="17"/>
                <w:lang w:val="fr-CH"/>
              </w:rPr>
              <w:t>Perte auditive selon l’audiogramme tonal (à droite/à gauche)</w:t>
            </w:r>
          </w:p>
        </w:tc>
        <w:tc>
          <w:tcPr>
            <w:tcW w:w="2034" w:type="dxa"/>
            <w:tcBorders>
              <w:left w:val="single" w:sz="12" w:space="0" w:color="auto"/>
              <w:bottom w:val="single" w:sz="2" w:space="0" w:color="auto"/>
            </w:tcBorders>
            <w:vAlign w:val="center"/>
          </w:tcPr>
          <w:p w:rsidR="00F62773" w:rsidRPr="00751693" w:rsidRDefault="00F62773" w:rsidP="008902E8">
            <w:pPr>
              <w:pStyle w:val="textintabelle"/>
              <w:rPr>
                <w:sz w:val="17"/>
                <w:szCs w:val="17"/>
                <w:lang w:val="fr-CH"/>
              </w:rPr>
            </w:pPr>
            <w:r w:rsidRPr="00751693">
              <w:rPr>
                <w:sz w:val="17"/>
                <w:szCs w:val="17"/>
                <w:lang w:val="fr-CH"/>
              </w:rPr>
              <w:fldChar w:fldCharType="begin">
                <w:ffData>
                  <w:name w:val="Text140"/>
                  <w:enabled/>
                  <w:calcOnExit w:val="0"/>
                  <w:textInput/>
                </w:ffData>
              </w:fldChar>
            </w:r>
            <w:r w:rsidRPr="00751693">
              <w:rPr>
                <w:sz w:val="17"/>
                <w:szCs w:val="17"/>
                <w:lang w:val="fr-CH"/>
              </w:rPr>
              <w:instrText xml:space="preserve"> FORMTEXT </w:instrText>
            </w:r>
            <w:r w:rsidRPr="00751693">
              <w:rPr>
                <w:sz w:val="17"/>
                <w:szCs w:val="17"/>
                <w:lang w:val="fr-CH"/>
              </w:rPr>
            </w:r>
            <w:r w:rsidRPr="00751693">
              <w:rPr>
                <w:sz w:val="17"/>
                <w:szCs w:val="17"/>
                <w:lang w:val="fr-CH"/>
              </w:rPr>
              <w:fldChar w:fldCharType="separate"/>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sz w:val="17"/>
                <w:szCs w:val="17"/>
                <w:lang w:val="fr-CH"/>
              </w:rPr>
              <w:fldChar w:fldCharType="end"/>
            </w:r>
          </w:p>
        </w:tc>
        <w:tc>
          <w:tcPr>
            <w:tcW w:w="2023" w:type="dxa"/>
            <w:tcBorders>
              <w:left w:val="single" w:sz="12" w:space="0" w:color="auto"/>
              <w:bottom w:val="single" w:sz="2" w:space="0" w:color="auto"/>
            </w:tcBorders>
            <w:vAlign w:val="center"/>
          </w:tcPr>
          <w:p w:rsidR="00F62773" w:rsidRPr="00751693" w:rsidRDefault="00F62773" w:rsidP="008902E8">
            <w:pPr>
              <w:pStyle w:val="textintabelle"/>
              <w:rPr>
                <w:sz w:val="17"/>
                <w:szCs w:val="17"/>
                <w:lang w:val="fr-CH"/>
              </w:rPr>
            </w:pPr>
            <w:r w:rsidRPr="00751693">
              <w:rPr>
                <w:sz w:val="17"/>
                <w:szCs w:val="17"/>
                <w:lang w:val="fr-CH"/>
              </w:rPr>
              <w:fldChar w:fldCharType="begin">
                <w:ffData>
                  <w:name w:val="Text140"/>
                  <w:enabled/>
                  <w:calcOnExit w:val="0"/>
                  <w:textInput/>
                </w:ffData>
              </w:fldChar>
            </w:r>
            <w:r w:rsidRPr="00751693">
              <w:rPr>
                <w:sz w:val="17"/>
                <w:szCs w:val="17"/>
                <w:lang w:val="fr-CH"/>
              </w:rPr>
              <w:instrText xml:space="preserve"> FORMTEXT </w:instrText>
            </w:r>
            <w:r w:rsidRPr="00751693">
              <w:rPr>
                <w:sz w:val="17"/>
                <w:szCs w:val="17"/>
                <w:lang w:val="fr-CH"/>
              </w:rPr>
            </w:r>
            <w:r w:rsidRPr="00751693">
              <w:rPr>
                <w:sz w:val="17"/>
                <w:szCs w:val="17"/>
                <w:lang w:val="fr-CH"/>
              </w:rPr>
              <w:fldChar w:fldCharType="separate"/>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sz w:val="17"/>
                <w:szCs w:val="17"/>
                <w:lang w:val="fr-CH"/>
              </w:rPr>
              <w:fldChar w:fldCharType="end"/>
            </w:r>
          </w:p>
        </w:tc>
      </w:tr>
      <w:tr w:rsidR="00F62773" w:rsidRPr="00751693">
        <w:trPr>
          <w:cantSplit/>
          <w:trHeight w:val="369"/>
        </w:trPr>
        <w:tc>
          <w:tcPr>
            <w:tcW w:w="4107" w:type="dxa"/>
            <w:tcBorders>
              <w:left w:val="single" w:sz="12" w:space="0" w:color="auto"/>
              <w:bottom w:val="single" w:sz="2" w:space="0" w:color="auto"/>
            </w:tcBorders>
            <w:vAlign w:val="center"/>
          </w:tcPr>
          <w:p w:rsidR="00F62773" w:rsidRPr="00751693" w:rsidRDefault="00757EEF" w:rsidP="008902E8">
            <w:pPr>
              <w:pStyle w:val="textintabelle"/>
              <w:rPr>
                <w:sz w:val="17"/>
                <w:szCs w:val="17"/>
                <w:lang w:val="fr-CH"/>
              </w:rPr>
            </w:pPr>
            <w:r w:rsidRPr="00751693">
              <w:rPr>
                <w:sz w:val="17"/>
                <w:szCs w:val="17"/>
                <w:lang w:val="fr-CH"/>
              </w:rPr>
              <w:t>Perte auditive selon l’audiogramme vocal (à droite/à gauche)</w:t>
            </w:r>
          </w:p>
        </w:tc>
        <w:tc>
          <w:tcPr>
            <w:tcW w:w="2034" w:type="dxa"/>
            <w:tcBorders>
              <w:left w:val="single" w:sz="12" w:space="0" w:color="auto"/>
              <w:bottom w:val="single" w:sz="2" w:space="0" w:color="auto"/>
            </w:tcBorders>
            <w:vAlign w:val="center"/>
          </w:tcPr>
          <w:p w:rsidR="00F62773" w:rsidRPr="00751693" w:rsidRDefault="00F62773" w:rsidP="008902E8">
            <w:pPr>
              <w:pStyle w:val="textintabelle"/>
              <w:rPr>
                <w:sz w:val="17"/>
                <w:szCs w:val="17"/>
                <w:lang w:val="fr-CH"/>
              </w:rPr>
            </w:pPr>
            <w:r w:rsidRPr="00751693">
              <w:rPr>
                <w:sz w:val="17"/>
                <w:szCs w:val="17"/>
                <w:lang w:val="fr-CH"/>
              </w:rPr>
              <w:fldChar w:fldCharType="begin">
                <w:ffData>
                  <w:name w:val="Text140"/>
                  <w:enabled/>
                  <w:calcOnExit w:val="0"/>
                  <w:textInput/>
                </w:ffData>
              </w:fldChar>
            </w:r>
            <w:r w:rsidRPr="00751693">
              <w:rPr>
                <w:sz w:val="17"/>
                <w:szCs w:val="17"/>
                <w:lang w:val="fr-CH"/>
              </w:rPr>
              <w:instrText xml:space="preserve"> FORMTEXT </w:instrText>
            </w:r>
            <w:r w:rsidRPr="00751693">
              <w:rPr>
                <w:sz w:val="17"/>
                <w:szCs w:val="17"/>
                <w:lang w:val="fr-CH"/>
              </w:rPr>
            </w:r>
            <w:r w:rsidRPr="00751693">
              <w:rPr>
                <w:sz w:val="17"/>
                <w:szCs w:val="17"/>
                <w:lang w:val="fr-CH"/>
              </w:rPr>
              <w:fldChar w:fldCharType="separate"/>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sz w:val="17"/>
                <w:szCs w:val="17"/>
                <w:lang w:val="fr-CH"/>
              </w:rPr>
              <w:fldChar w:fldCharType="end"/>
            </w:r>
          </w:p>
        </w:tc>
        <w:tc>
          <w:tcPr>
            <w:tcW w:w="2023" w:type="dxa"/>
            <w:tcBorders>
              <w:left w:val="single" w:sz="12" w:space="0" w:color="auto"/>
              <w:bottom w:val="single" w:sz="2" w:space="0" w:color="auto"/>
            </w:tcBorders>
            <w:vAlign w:val="center"/>
          </w:tcPr>
          <w:p w:rsidR="00F62773" w:rsidRPr="00751693" w:rsidRDefault="00F62773" w:rsidP="008902E8">
            <w:pPr>
              <w:pStyle w:val="textintabelle"/>
              <w:rPr>
                <w:sz w:val="17"/>
                <w:szCs w:val="17"/>
                <w:lang w:val="fr-CH"/>
              </w:rPr>
            </w:pPr>
            <w:r w:rsidRPr="00751693">
              <w:rPr>
                <w:sz w:val="17"/>
                <w:szCs w:val="17"/>
                <w:lang w:val="fr-CH"/>
              </w:rPr>
              <w:fldChar w:fldCharType="begin">
                <w:ffData>
                  <w:name w:val="Text140"/>
                  <w:enabled/>
                  <w:calcOnExit w:val="0"/>
                  <w:textInput/>
                </w:ffData>
              </w:fldChar>
            </w:r>
            <w:r w:rsidRPr="00751693">
              <w:rPr>
                <w:sz w:val="17"/>
                <w:szCs w:val="17"/>
                <w:lang w:val="fr-CH"/>
              </w:rPr>
              <w:instrText xml:space="preserve"> FORMTEXT </w:instrText>
            </w:r>
            <w:r w:rsidRPr="00751693">
              <w:rPr>
                <w:sz w:val="17"/>
                <w:szCs w:val="17"/>
                <w:lang w:val="fr-CH"/>
              </w:rPr>
            </w:r>
            <w:r w:rsidRPr="00751693">
              <w:rPr>
                <w:sz w:val="17"/>
                <w:szCs w:val="17"/>
                <w:lang w:val="fr-CH"/>
              </w:rPr>
              <w:fldChar w:fldCharType="separate"/>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sz w:val="17"/>
                <w:szCs w:val="17"/>
                <w:lang w:val="fr-CH"/>
              </w:rPr>
              <w:fldChar w:fldCharType="end"/>
            </w:r>
          </w:p>
        </w:tc>
      </w:tr>
    </w:tbl>
    <w:p w:rsidR="004C4840" w:rsidRPr="00751693" w:rsidRDefault="004C4840" w:rsidP="00F62773">
      <w:pPr>
        <w:pStyle w:val="lauftext"/>
        <w:rPr>
          <w:lang w:val="fr-CH"/>
        </w:rPr>
      </w:pPr>
    </w:p>
    <w:p w:rsidR="00F62773" w:rsidRPr="00751693" w:rsidRDefault="004263EF" w:rsidP="004263EF">
      <w:pPr>
        <w:pStyle w:val="titelrotmitabstand"/>
        <w:rPr>
          <w:lang w:val="fr-CH"/>
        </w:rPr>
      </w:pPr>
      <w:r w:rsidRPr="00751693">
        <w:rPr>
          <w:lang w:val="fr-CH"/>
        </w:rPr>
        <w:t>2.1</w:t>
      </w:r>
    </w:p>
    <w:p w:rsidR="004263EF" w:rsidRPr="00751693" w:rsidRDefault="00757EEF" w:rsidP="004263EF">
      <w:pPr>
        <w:pStyle w:val="lauftextfett"/>
        <w:rPr>
          <w:lang w:val="fr-CH"/>
        </w:rPr>
      </w:pPr>
      <w:r w:rsidRPr="00751693">
        <w:rPr>
          <w:lang w:val="fr-CH"/>
        </w:rPr>
        <w:t xml:space="preserve">Personnes assurées AI et </w:t>
      </w:r>
      <w:r w:rsidRPr="00E01384">
        <w:rPr>
          <w:lang w:val="fr-CH"/>
        </w:rPr>
        <w:t>bénéficia</w:t>
      </w:r>
      <w:r w:rsidR="00127E56" w:rsidRPr="00E01384">
        <w:rPr>
          <w:lang w:val="fr-CH"/>
        </w:rPr>
        <w:t>i</w:t>
      </w:r>
      <w:r w:rsidRPr="00E01384">
        <w:rPr>
          <w:lang w:val="fr-CH"/>
        </w:rPr>
        <w:t>res</w:t>
      </w:r>
      <w:r w:rsidRPr="00751693">
        <w:rPr>
          <w:lang w:val="fr-CH"/>
        </w:rPr>
        <w:t xml:space="preserve"> de droits acquis dès 18 ans</w:t>
      </w:r>
    </w:p>
    <w:p w:rsidR="009C5731" w:rsidRPr="00751693" w:rsidRDefault="00C77B0A" w:rsidP="004263EF">
      <w:pPr>
        <w:pStyle w:val="lauftext"/>
        <w:rPr>
          <w:lang w:val="fr-CH"/>
        </w:rPr>
      </w:pPr>
      <w:r w:rsidRPr="00751693">
        <w:rPr>
          <w:lang w:val="fr-CH"/>
        </w:rPr>
        <w:t>Perte auditive globale, valeur atteinte (en%)</w:t>
      </w:r>
      <w:r w:rsidR="00EA700D" w:rsidRPr="00751693">
        <w:rPr>
          <w:lang w:val="fr-CH"/>
        </w:rPr>
        <w:t xml:space="preserve"> </w:t>
      </w:r>
      <w:r w:rsidR="009C5731" w:rsidRPr="00751693">
        <w:rPr>
          <w:lang w:val="fr-CH"/>
        </w:rPr>
        <w:tab/>
      </w:r>
      <w:r w:rsidR="009C5731" w:rsidRPr="00751693">
        <w:rPr>
          <w:lang w:val="fr-CH"/>
        </w:rPr>
        <w:fldChar w:fldCharType="begin">
          <w:ffData>
            <w:name w:val="Text8"/>
            <w:enabled/>
            <w:calcOnExit w:val="0"/>
            <w:textInput/>
          </w:ffData>
        </w:fldChar>
      </w:r>
      <w:r w:rsidR="009C5731" w:rsidRPr="00751693">
        <w:rPr>
          <w:lang w:val="fr-CH"/>
        </w:rPr>
        <w:instrText xml:space="preserve"> FORMTEXT </w:instrText>
      </w:r>
      <w:r w:rsidR="009C5731" w:rsidRPr="00751693">
        <w:rPr>
          <w:lang w:val="fr-CH"/>
        </w:rPr>
      </w:r>
      <w:r w:rsidR="009C5731" w:rsidRPr="00751693">
        <w:rPr>
          <w:lang w:val="fr-CH"/>
        </w:rPr>
        <w:fldChar w:fldCharType="separate"/>
      </w:r>
      <w:r w:rsidR="009C5731" w:rsidRPr="00751693">
        <w:rPr>
          <w:rFonts w:ascii="MS Mincho" w:eastAsia="MS Mincho" w:hAnsi="MS Mincho" w:cs="MS Mincho"/>
          <w:noProof/>
          <w:lang w:val="fr-CH"/>
        </w:rPr>
        <w:t> </w:t>
      </w:r>
      <w:r w:rsidR="009C5731" w:rsidRPr="00751693">
        <w:rPr>
          <w:rFonts w:ascii="MS Mincho" w:eastAsia="MS Mincho" w:hAnsi="MS Mincho" w:cs="MS Mincho"/>
          <w:noProof/>
          <w:lang w:val="fr-CH"/>
        </w:rPr>
        <w:t> </w:t>
      </w:r>
      <w:r w:rsidR="009C5731" w:rsidRPr="00751693">
        <w:rPr>
          <w:rFonts w:ascii="MS Mincho" w:eastAsia="MS Mincho" w:hAnsi="MS Mincho" w:cs="MS Mincho"/>
          <w:noProof/>
          <w:lang w:val="fr-CH"/>
        </w:rPr>
        <w:t> </w:t>
      </w:r>
      <w:r w:rsidR="009C5731" w:rsidRPr="00751693">
        <w:rPr>
          <w:rFonts w:ascii="MS Mincho" w:eastAsia="MS Mincho" w:hAnsi="MS Mincho" w:cs="MS Mincho"/>
          <w:noProof/>
          <w:lang w:val="fr-CH"/>
        </w:rPr>
        <w:t> </w:t>
      </w:r>
      <w:r w:rsidR="009C5731" w:rsidRPr="00751693">
        <w:rPr>
          <w:rFonts w:ascii="MS Mincho" w:eastAsia="MS Mincho" w:hAnsi="MS Mincho" w:cs="MS Mincho"/>
          <w:noProof/>
          <w:lang w:val="fr-CH"/>
        </w:rPr>
        <w:t> </w:t>
      </w:r>
      <w:r w:rsidR="009C5731" w:rsidRPr="00751693">
        <w:rPr>
          <w:lang w:val="fr-CH"/>
        </w:rPr>
        <w:fldChar w:fldCharType="end"/>
      </w:r>
    </w:p>
    <w:p w:rsidR="009C5731" w:rsidRPr="00751693" w:rsidRDefault="00EA393E" w:rsidP="008902E8">
      <w:pPr>
        <w:pStyle w:val="lauftext"/>
        <w:rPr>
          <w:lang w:val="fr-CH"/>
        </w:rPr>
      </w:pPr>
      <w:r w:rsidRPr="00751693">
        <w:rPr>
          <w:lang w:val="fr-CH"/>
        </w:rPr>
        <w:t>La valeur de seuil (min. 20%) est atteinte</w:t>
      </w:r>
      <w:r w:rsidR="009C5731" w:rsidRPr="00751693">
        <w:rPr>
          <w:lang w:val="fr-CH"/>
        </w:rPr>
        <w:tab/>
      </w:r>
      <w:r w:rsidR="009C5731" w:rsidRPr="00751693">
        <w:rPr>
          <w:lang w:val="fr-CH"/>
        </w:rPr>
        <w:fldChar w:fldCharType="begin">
          <w:ffData>
            <w:name w:val="Kontrollkästchen3"/>
            <w:enabled/>
            <w:calcOnExit w:val="0"/>
            <w:checkBox>
              <w:sizeAuto/>
              <w:default w:val="0"/>
            </w:checkBox>
          </w:ffData>
        </w:fldChar>
      </w:r>
      <w:r w:rsidR="009C5731" w:rsidRPr="00751693">
        <w:rPr>
          <w:lang w:val="fr-CH"/>
        </w:rPr>
        <w:instrText xml:space="preserve"> FORMCHECKBOX </w:instrText>
      </w:r>
      <w:r w:rsidR="00000000">
        <w:rPr>
          <w:lang w:val="fr-CH"/>
        </w:rPr>
      </w:r>
      <w:r w:rsidR="00000000">
        <w:rPr>
          <w:lang w:val="fr-CH"/>
        </w:rPr>
        <w:fldChar w:fldCharType="separate"/>
      </w:r>
      <w:r w:rsidR="009C5731" w:rsidRPr="00751693">
        <w:rPr>
          <w:lang w:val="fr-CH"/>
        </w:rPr>
        <w:fldChar w:fldCharType="end"/>
      </w:r>
      <w:r w:rsidR="009C5731" w:rsidRPr="00751693">
        <w:rPr>
          <w:lang w:val="fr-CH"/>
        </w:rPr>
        <w:tab/>
      </w:r>
      <w:r w:rsidR="006C7061" w:rsidRPr="00751693">
        <w:rPr>
          <w:lang w:val="fr-CH"/>
        </w:rPr>
        <w:t>oui</w:t>
      </w:r>
      <w:r w:rsidR="009C5731" w:rsidRPr="00751693">
        <w:rPr>
          <w:lang w:val="fr-CH"/>
        </w:rPr>
        <w:tab/>
      </w:r>
      <w:r w:rsidR="009C5731" w:rsidRPr="00751693">
        <w:rPr>
          <w:lang w:val="fr-CH"/>
        </w:rPr>
        <w:fldChar w:fldCharType="begin">
          <w:ffData>
            <w:name w:val="Kontrollkästchen4"/>
            <w:enabled/>
            <w:calcOnExit w:val="0"/>
            <w:checkBox>
              <w:sizeAuto/>
              <w:default w:val="0"/>
            </w:checkBox>
          </w:ffData>
        </w:fldChar>
      </w:r>
      <w:r w:rsidR="009C5731" w:rsidRPr="00751693">
        <w:rPr>
          <w:lang w:val="fr-CH"/>
        </w:rPr>
        <w:instrText xml:space="preserve"> FORMCHECKBOX </w:instrText>
      </w:r>
      <w:r w:rsidR="00000000">
        <w:rPr>
          <w:lang w:val="fr-CH"/>
        </w:rPr>
      </w:r>
      <w:r w:rsidR="00000000">
        <w:rPr>
          <w:lang w:val="fr-CH"/>
        </w:rPr>
        <w:fldChar w:fldCharType="separate"/>
      </w:r>
      <w:r w:rsidR="009C5731" w:rsidRPr="00751693">
        <w:rPr>
          <w:lang w:val="fr-CH"/>
        </w:rPr>
        <w:fldChar w:fldCharType="end"/>
      </w:r>
      <w:r w:rsidR="009C5731" w:rsidRPr="00751693">
        <w:rPr>
          <w:lang w:val="fr-CH"/>
        </w:rPr>
        <w:tab/>
      </w:r>
      <w:r w:rsidR="006C7061" w:rsidRPr="00751693">
        <w:rPr>
          <w:lang w:val="fr-CH"/>
        </w:rPr>
        <w:t>non</w:t>
      </w:r>
    </w:p>
    <w:p w:rsidR="009C5731" w:rsidRPr="00751693" w:rsidRDefault="00EA393E" w:rsidP="008902E8">
      <w:pPr>
        <w:pStyle w:val="lauftext"/>
        <w:rPr>
          <w:lang w:val="fr-CH"/>
        </w:rPr>
      </w:pPr>
      <w:r w:rsidRPr="00751693">
        <w:rPr>
          <w:lang w:val="fr-CH"/>
        </w:rPr>
        <w:t xml:space="preserve">Activité lucrative ou accomplissement des travaux </w:t>
      </w:r>
      <w:r w:rsidRPr="00751693">
        <w:rPr>
          <w:lang w:val="fr-CH"/>
        </w:rPr>
        <w:br/>
        <w:t>habituels</w:t>
      </w:r>
      <w:r w:rsidRPr="00751693">
        <w:rPr>
          <w:lang w:val="fr-CH"/>
        </w:rPr>
        <w:tab/>
      </w:r>
      <w:r w:rsidRPr="00751693">
        <w:rPr>
          <w:lang w:val="fr-CH"/>
        </w:rPr>
        <w:tab/>
      </w:r>
      <w:r w:rsidR="009C5731" w:rsidRPr="00751693">
        <w:rPr>
          <w:lang w:val="fr-CH"/>
        </w:rPr>
        <w:tab/>
      </w:r>
      <w:r w:rsidR="009C5731" w:rsidRPr="00751693">
        <w:rPr>
          <w:lang w:val="fr-CH"/>
        </w:rPr>
        <w:fldChar w:fldCharType="begin">
          <w:ffData>
            <w:name w:val="Kontrollkästchen3"/>
            <w:enabled/>
            <w:calcOnExit w:val="0"/>
            <w:checkBox>
              <w:sizeAuto/>
              <w:default w:val="0"/>
            </w:checkBox>
          </w:ffData>
        </w:fldChar>
      </w:r>
      <w:r w:rsidR="009C5731" w:rsidRPr="00751693">
        <w:rPr>
          <w:lang w:val="fr-CH"/>
        </w:rPr>
        <w:instrText xml:space="preserve"> FORMCHECKBOX </w:instrText>
      </w:r>
      <w:r w:rsidR="00000000">
        <w:rPr>
          <w:lang w:val="fr-CH"/>
        </w:rPr>
      </w:r>
      <w:r w:rsidR="00000000">
        <w:rPr>
          <w:lang w:val="fr-CH"/>
        </w:rPr>
        <w:fldChar w:fldCharType="separate"/>
      </w:r>
      <w:r w:rsidR="009C5731" w:rsidRPr="00751693">
        <w:rPr>
          <w:lang w:val="fr-CH"/>
        </w:rPr>
        <w:fldChar w:fldCharType="end"/>
      </w:r>
      <w:r w:rsidR="009C5731" w:rsidRPr="00751693">
        <w:rPr>
          <w:lang w:val="fr-CH"/>
        </w:rPr>
        <w:tab/>
      </w:r>
      <w:r w:rsidR="006C7061" w:rsidRPr="00751693">
        <w:rPr>
          <w:lang w:val="fr-CH"/>
        </w:rPr>
        <w:t>oui</w:t>
      </w:r>
      <w:r w:rsidR="009C5731" w:rsidRPr="00751693">
        <w:rPr>
          <w:lang w:val="fr-CH"/>
        </w:rPr>
        <w:tab/>
      </w:r>
      <w:r w:rsidR="009C5731" w:rsidRPr="00751693">
        <w:rPr>
          <w:lang w:val="fr-CH"/>
        </w:rPr>
        <w:fldChar w:fldCharType="begin">
          <w:ffData>
            <w:name w:val="Kontrollkästchen4"/>
            <w:enabled/>
            <w:calcOnExit w:val="0"/>
            <w:checkBox>
              <w:sizeAuto/>
              <w:default w:val="0"/>
            </w:checkBox>
          </w:ffData>
        </w:fldChar>
      </w:r>
      <w:r w:rsidR="009C5731" w:rsidRPr="00751693">
        <w:rPr>
          <w:lang w:val="fr-CH"/>
        </w:rPr>
        <w:instrText xml:space="preserve"> FORMCHECKBOX </w:instrText>
      </w:r>
      <w:r w:rsidR="00000000">
        <w:rPr>
          <w:lang w:val="fr-CH"/>
        </w:rPr>
      </w:r>
      <w:r w:rsidR="00000000">
        <w:rPr>
          <w:lang w:val="fr-CH"/>
        </w:rPr>
        <w:fldChar w:fldCharType="separate"/>
      </w:r>
      <w:r w:rsidR="009C5731" w:rsidRPr="00751693">
        <w:rPr>
          <w:lang w:val="fr-CH"/>
        </w:rPr>
        <w:fldChar w:fldCharType="end"/>
      </w:r>
      <w:r w:rsidR="009C5731" w:rsidRPr="00751693">
        <w:rPr>
          <w:lang w:val="fr-CH"/>
        </w:rPr>
        <w:tab/>
      </w:r>
      <w:r w:rsidR="006C7061" w:rsidRPr="00751693">
        <w:rPr>
          <w:lang w:val="fr-CH"/>
        </w:rPr>
        <w:t>non</w:t>
      </w:r>
    </w:p>
    <w:p w:rsidR="004C4840" w:rsidRPr="00751693" w:rsidRDefault="004C4840" w:rsidP="004C4840">
      <w:pPr>
        <w:pStyle w:val="titelrotmitabstand"/>
        <w:rPr>
          <w:lang w:val="fr-CH"/>
        </w:rPr>
      </w:pPr>
      <w:r w:rsidRPr="00751693">
        <w:rPr>
          <w:lang w:val="fr-CH"/>
        </w:rPr>
        <w:t>2.2</w:t>
      </w:r>
    </w:p>
    <w:p w:rsidR="004C4840" w:rsidRPr="00751693" w:rsidRDefault="00EA393E" w:rsidP="004C4840">
      <w:pPr>
        <w:pStyle w:val="lauftextfett"/>
        <w:rPr>
          <w:lang w:val="fr-CH"/>
        </w:rPr>
      </w:pPr>
      <w:r w:rsidRPr="00751693">
        <w:rPr>
          <w:lang w:val="fr-CH"/>
        </w:rPr>
        <w:t>Personnes assurées en âge AVS</w:t>
      </w:r>
    </w:p>
    <w:p w:rsidR="004C4840" w:rsidRPr="00751693" w:rsidRDefault="00EA393E" w:rsidP="004C4840">
      <w:pPr>
        <w:pStyle w:val="lauftext"/>
        <w:rPr>
          <w:lang w:val="fr-CH"/>
        </w:rPr>
      </w:pPr>
      <w:r w:rsidRPr="00751693">
        <w:rPr>
          <w:lang w:val="fr-CH"/>
        </w:rPr>
        <w:t>Perte auditive globale, valeur atteinte (en %)</w:t>
      </w:r>
      <w:r w:rsidR="004C4840" w:rsidRPr="00751693">
        <w:rPr>
          <w:lang w:val="fr-CH"/>
        </w:rPr>
        <w:tab/>
      </w:r>
      <w:bookmarkStart w:id="14" w:name="OLE_LINK3"/>
      <w:r w:rsidR="004C4840" w:rsidRPr="00751693">
        <w:rPr>
          <w:lang w:val="fr-CH"/>
        </w:rPr>
        <w:fldChar w:fldCharType="begin">
          <w:ffData>
            <w:name w:val="Text8"/>
            <w:enabled/>
            <w:calcOnExit w:val="0"/>
            <w:textInput/>
          </w:ffData>
        </w:fldChar>
      </w:r>
      <w:r w:rsidR="004C4840" w:rsidRPr="00751693">
        <w:rPr>
          <w:lang w:val="fr-CH"/>
        </w:rPr>
        <w:instrText xml:space="preserve"> FORMTEXT </w:instrText>
      </w:r>
      <w:r w:rsidR="004C4840" w:rsidRPr="00751693">
        <w:rPr>
          <w:lang w:val="fr-CH"/>
        </w:rPr>
      </w:r>
      <w:r w:rsidR="004C4840" w:rsidRPr="00751693">
        <w:rPr>
          <w:lang w:val="fr-CH"/>
        </w:rPr>
        <w:fldChar w:fldCharType="separate"/>
      </w:r>
      <w:r w:rsidR="004C4840" w:rsidRPr="00751693">
        <w:rPr>
          <w:noProof/>
          <w:lang w:val="fr-CH"/>
        </w:rPr>
        <w:t> </w:t>
      </w:r>
      <w:r w:rsidR="004C4840" w:rsidRPr="00751693">
        <w:rPr>
          <w:noProof/>
          <w:lang w:val="fr-CH"/>
        </w:rPr>
        <w:t> </w:t>
      </w:r>
      <w:r w:rsidR="004C4840" w:rsidRPr="00751693">
        <w:rPr>
          <w:noProof/>
          <w:lang w:val="fr-CH"/>
        </w:rPr>
        <w:t> </w:t>
      </w:r>
      <w:r w:rsidR="004C4840" w:rsidRPr="00751693">
        <w:rPr>
          <w:noProof/>
          <w:lang w:val="fr-CH"/>
        </w:rPr>
        <w:t> </w:t>
      </w:r>
      <w:r w:rsidR="004C4840" w:rsidRPr="00751693">
        <w:rPr>
          <w:noProof/>
          <w:lang w:val="fr-CH"/>
        </w:rPr>
        <w:t> </w:t>
      </w:r>
      <w:r w:rsidR="004C4840" w:rsidRPr="00751693">
        <w:rPr>
          <w:lang w:val="fr-CH"/>
        </w:rPr>
        <w:fldChar w:fldCharType="end"/>
      </w:r>
      <w:bookmarkEnd w:id="14"/>
    </w:p>
    <w:p w:rsidR="0040591A" w:rsidRPr="00751693" w:rsidRDefault="00EA393E" w:rsidP="001E7A8D">
      <w:pPr>
        <w:pStyle w:val="lauftext"/>
        <w:rPr>
          <w:lang w:val="fr-CH"/>
        </w:rPr>
      </w:pPr>
      <w:r w:rsidRPr="00751693">
        <w:rPr>
          <w:lang w:val="fr-CH"/>
        </w:rPr>
        <w:t>La valeur de seuil (min. 35%) est atteinte</w:t>
      </w:r>
      <w:r w:rsidR="0040591A" w:rsidRPr="00751693">
        <w:rPr>
          <w:lang w:val="fr-CH"/>
        </w:rPr>
        <w:t xml:space="preserve"> </w:t>
      </w:r>
      <w:r w:rsidR="0040591A" w:rsidRPr="00751693">
        <w:rPr>
          <w:lang w:val="fr-CH"/>
        </w:rPr>
        <w:tab/>
      </w:r>
      <w:r w:rsidR="0040591A" w:rsidRPr="00751693">
        <w:rPr>
          <w:lang w:val="fr-CH"/>
        </w:rPr>
        <w:fldChar w:fldCharType="begin">
          <w:ffData>
            <w:name w:val="Kontrollkästchen3"/>
            <w:enabled/>
            <w:calcOnExit w:val="0"/>
            <w:checkBox>
              <w:sizeAuto/>
              <w:default w:val="0"/>
            </w:checkBox>
          </w:ffData>
        </w:fldChar>
      </w:r>
      <w:r w:rsidR="0040591A" w:rsidRPr="00751693">
        <w:rPr>
          <w:lang w:val="fr-CH"/>
        </w:rPr>
        <w:instrText xml:space="preserve"> FORMCHECKBOX </w:instrText>
      </w:r>
      <w:r w:rsidR="00000000">
        <w:rPr>
          <w:lang w:val="fr-CH"/>
        </w:rPr>
      </w:r>
      <w:r w:rsidR="00000000">
        <w:rPr>
          <w:lang w:val="fr-CH"/>
        </w:rPr>
        <w:fldChar w:fldCharType="separate"/>
      </w:r>
      <w:r w:rsidR="0040591A" w:rsidRPr="00751693">
        <w:rPr>
          <w:lang w:val="fr-CH"/>
        </w:rPr>
        <w:fldChar w:fldCharType="end"/>
      </w:r>
      <w:r w:rsidR="0040591A" w:rsidRPr="00751693">
        <w:rPr>
          <w:lang w:val="fr-CH"/>
        </w:rPr>
        <w:tab/>
      </w:r>
      <w:r w:rsidR="006C7061" w:rsidRPr="00751693">
        <w:rPr>
          <w:lang w:val="fr-CH"/>
        </w:rPr>
        <w:t>oui</w:t>
      </w:r>
      <w:r w:rsidR="0040591A" w:rsidRPr="00751693">
        <w:rPr>
          <w:lang w:val="fr-CH"/>
        </w:rPr>
        <w:tab/>
      </w:r>
      <w:r w:rsidR="0040591A" w:rsidRPr="00751693">
        <w:rPr>
          <w:lang w:val="fr-CH"/>
        </w:rPr>
        <w:fldChar w:fldCharType="begin">
          <w:ffData>
            <w:name w:val="Kontrollkästchen4"/>
            <w:enabled/>
            <w:calcOnExit w:val="0"/>
            <w:checkBox>
              <w:sizeAuto/>
              <w:default w:val="0"/>
            </w:checkBox>
          </w:ffData>
        </w:fldChar>
      </w:r>
      <w:r w:rsidR="0040591A" w:rsidRPr="00751693">
        <w:rPr>
          <w:lang w:val="fr-CH"/>
        </w:rPr>
        <w:instrText xml:space="preserve"> FORMCHECKBOX </w:instrText>
      </w:r>
      <w:r w:rsidR="00000000">
        <w:rPr>
          <w:lang w:val="fr-CH"/>
        </w:rPr>
      </w:r>
      <w:r w:rsidR="00000000">
        <w:rPr>
          <w:lang w:val="fr-CH"/>
        </w:rPr>
        <w:fldChar w:fldCharType="separate"/>
      </w:r>
      <w:r w:rsidR="0040591A" w:rsidRPr="00751693">
        <w:rPr>
          <w:lang w:val="fr-CH"/>
        </w:rPr>
        <w:fldChar w:fldCharType="end"/>
      </w:r>
      <w:r w:rsidR="0040591A" w:rsidRPr="00751693">
        <w:rPr>
          <w:lang w:val="fr-CH"/>
        </w:rPr>
        <w:tab/>
      </w:r>
      <w:r w:rsidR="006C7061" w:rsidRPr="00751693">
        <w:rPr>
          <w:lang w:val="fr-CH"/>
        </w:rPr>
        <w:t>non</w:t>
      </w:r>
    </w:p>
    <w:p w:rsidR="004C4840" w:rsidRPr="00751693" w:rsidRDefault="004C4840" w:rsidP="004C4840">
      <w:pPr>
        <w:pStyle w:val="lauftext"/>
        <w:rPr>
          <w:lang w:val="fr-CH"/>
        </w:rPr>
      </w:pPr>
      <w:r w:rsidRPr="00751693">
        <w:rPr>
          <w:lang w:val="fr-CH"/>
        </w:rPr>
        <w:tab/>
      </w:r>
      <w:r w:rsidR="00AD567D" w:rsidRPr="00751693">
        <w:rPr>
          <w:lang w:val="fr-CH"/>
        </w:rPr>
        <w:tab/>
      </w:r>
      <w:r w:rsidR="00AD567D" w:rsidRPr="00751693">
        <w:rPr>
          <w:lang w:val="fr-CH"/>
        </w:rPr>
        <w:tab/>
      </w:r>
    </w:p>
    <w:p w:rsidR="004236E2" w:rsidRPr="00155B44" w:rsidRDefault="00CF23F2" w:rsidP="004236E2">
      <w:pPr>
        <w:pStyle w:val="titelschwarzmitabstand"/>
        <w:numPr>
          <w:ilvl w:val="0"/>
          <w:numId w:val="23"/>
        </w:numPr>
        <w:rPr>
          <w:lang w:val="fr-CH"/>
        </w:rPr>
      </w:pPr>
      <w:bookmarkStart w:id="15" w:name="OLE_LINK1"/>
      <w:r w:rsidRPr="00155B44">
        <w:rPr>
          <w:lang w:val="fr-CH"/>
        </w:rPr>
        <w:t>Appareillage binaural</w:t>
      </w:r>
    </w:p>
    <w:bookmarkEnd w:id="15"/>
    <w:p w:rsidR="00DE1E93" w:rsidRPr="00155B44" w:rsidRDefault="006C7061" w:rsidP="008902E8">
      <w:pPr>
        <w:pStyle w:val="lauftext"/>
        <w:rPr>
          <w:lang w:val="fr-CH"/>
        </w:rPr>
      </w:pPr>
      <w:r w:rsidRPr="00155B44">
        <w:rPr>
          <w:lang w:val="fr-CH"/>
        </w:rPr>
        <w:t xml:space="preserve">La différence de la perte auditive selon CPT-AMA entre la droite et la </w:t>
      </w:r>
      <w:r w:rsidRPr="00155B44">
        <w:rPr>
          <w:lang w:val="fr-CH"/>
        </w:rPr>
        <w:br/>
        <w:t>gauche se situe en-dessous de 30 %</w:t>
      </w:r>
      <w:r w:rsidR="00DE1E93" w:rsidRPr="00155B44">
        <w:rPr>
          <w:lang w:val="fr-CH"/>
        </w:rPr>
        <w:tab/>
      </w:r>
      <w:r w:rsidR="00DE1E93" w:rsidRPr="00155B44">
        <w:rPr>
          <w:lang w:val="fr-CH"/>
        </w:rPr>
        <w:fldChar w:fldCharType="begin">
          <w:ffData>
            <w:name w:val="Kontrollkästchen3"/>
            <w:enabled/>
            <w:calcOnExit w:val="0"/>
            <w:checkBox>
              <w:sizeAuto/>
              <w:default w:val="0"/>
            </w:checkBox>
          </w:ffData>
        </w:fldChar>
      </w:r>
      <w:r w:rsidR="00DE1E93" w:rsidRPr="00155B44">
        <w:rPr>
          <w:lang w:val="fr-CH"/>
        </w:rPr>
        <w:instrText xml:space="preserve"> FORMCHECKBOX </w:instrText>
      </w:r>
      <w:r w:rsidR="00000000">
        <w:rPr>
          <w:lang w:val="fr-CH"/>
        </w:rPr>
      </w:r>
      <w:r w:rsidR="00000000">
        <w:rPr>
          <w:lang w:val="fr-CH"/>
        </w:rPr>
        <w:fldChar w:fldCharType="separate"/>
      </w:r>
      <w:r w:rsidR="00DE1E93" w:rsidRPr="00155B44">
        <w:rPr>
          <w:lang w:val="fr-CH"/>
        </w:rPr>
        <w:fldChar w:fldCharType="end"/>
      </w:r>
      <w:r w:rsidR="00DE1E93" w:rsidRPr="00155B44">
        <w:rPr>
          <w:lang w:val="fr-CH"/>
        </w:rPr>
        <w:tab/>
      </w:r>
      <w:r w:rsidRPr="00155B44">
        <w:rPr>
          <w:lang w:val="fr-CH"/>
        </w:rPr>
        <w:t>oui</w:t>
      </w:r>
      <w:r w:rsidR="00DE1E93" w:rsidRPr="00155B44">
        <w:rPr>
          <w:lang w:val="fr-CH"/>
        </w:rPr>
        <w:tab/>
      </w:r>
      <w:r w:rsidR="00DE1E93" w:rsidRPr="00155B44">
        <w:rPr>
          <w:lang w:val="fr-CH"/>
        </w:rPr>
        <w:fldChar w:fldCharType="begin">
          <w:ffData>
            <w:name w:val="Kontrollkästchen4"/>
            <w:enabled/>
            <w:calcOnExit w:val="0"/>
            <w:checkBox>
              <w:sizeAuto/>
              <w:default w:val="0"/>
            </w:checkBox>
          </w:ffData>
        </w:fldChar>
      </w:r>
      <w:r w:rsidR="00DE1E93" w:rsidRPr="00155B44">
        <w:rPr>
          <w:lang w:val="fr-CH"/>
        </w:rPr>
        <w:instrText xml:space="preserve"> FORMCHECKBOX </w:instrText>
      </w:r>
      <w:r w:rsidR="00000000">
        <w:rPr>
          <w:lang w:val="fr-CH"/>
        </w:rPr>
      </w:r>
      <w:r w:rsidR="00000000">
        <w:rPr>
          <w:lang w:val="fr-CH"/>
        </w:rPr>
        <w:fldChar w:fldCharType="separate"/>
      </w:r>
      <w:r w:rsidR="00DE1E93" w:rsidRPr="00155B44">
        <w:rPr>
          <w:lang w:val="fr-CH"/>
        </w:rPr>
        <w:fldChar w:fldCharType="end"/>
      </w:r>
      <w:r w:rsidR="00DE1E93" w:rsidRPr="00155B44">
        <w:rPr>
          <w:lang w:val="fr-CH"/>
        </w:rPr>
        <w:tab/>
      </w:r>
      <w:r w:rsidRPr="00155B44">
        <w:rPr>
          <w:lang w:val="fr-CH"/>
        </w:rPr>
        <w:t>non</w:t>
      </w:r>
    </w:p>
    <w:p w:rsidR="00DE1E93" w:rsidRPr="00155B44" w:rsidRDefault="00DE1E93" w:rsidP="00EA700D">
      <w:pPr>
        <w:pStyle w:val="lauftext"/>
        <w:rPr>
          <w:lang w:val="fr-CH"/>
        </w:rPr>
      </w:pPr>
    </w:p>
    <w:p w:rsidR="00DE1E93" w:rsidRPr="00155B44" w:rsidRDefault="006C7061" w:rsidP="008902E8">
      <w:pPr>
        <w:pStyle w:val="lauftext"/>
        <w:rPr>
          <w:lang w:val="fr-CH"/>
        </w:rPr>
      </w:pPr>
      <w:r w:rsidRPr="00155B44">
        <w:rPr>
          <w:lang w:val="fr-CH"/>
        </w:rPr>
        <w:t>La différence de la perte des distinctions au test de langage dans le silence entre la droite et la gauche se situe à moins de 50 %</w:t>
      </w:r>
      <w:r w:rsidRPr="00155B44">
        <w:rPr>
          <w:lang w:val="fr-CH"/>
        </w:rPr>
        <w:tab/>
      </w:r>
      <w:r w:rsidRPr="00155B44">
        <w:rPr>
          <w:lang w:val="fr-CH"/>
        </w:rPr>
        <w:tab/>
      </w:r>
      <w:r w:rsidRPr="00155B44">
        <w:rPr>
          <w:lang w:val="fr-CH"/>
        </w:rPr>
        <w:tab/>
      </w:r>
      <w:r w:rsidR="00DE1E93" w:rsidRPr="00155B44">
        <w:rPr>
          <w:lang w:val="fr-CH"/>
        </w:rPr>
        <w:fldChar w:fldCharType="begin">
          <w:ffData>
            <w:name w:val="Kontrollkästchen3"/>
            <w:enabled/>
            <w:calcOnExit w:val="0"/>
            <w:checkBox>
              <w:sizeAuto/>
              <w:default w:val="0"/>
            </w:checkBox>
          </w:ffData>
        </w:fldChar>
      </w:r>
      <w:r w:rsidR="00DE1E93" w:rsidRPr="00155B44">
        <w:rPr>
          <w:lang w:val="fr-CH"/>
        </w:rPr>
        <w:instrText xml:space="preserve"> FORMCHECKBOX </w:instrText>
      </w:r>
      <w:r w:rsidR="00000000">
        <w:rPr>
          <w:lang w:val="fr-CH"/>
        </w:rPr>
      </w:r>
      <w:r w:rsidR="00000000">
        <w:rPr>
          <w:lang w:val="fr-CH"/>
        </w:rPr>
        <w:fldChar w:fldCharType="separate"/>
      </w:r>
      <w:r w:rsidR="00DE1E93" w:rsidRPr="00155B44">
        <w:rPr>
          <w:lang w:val="fr-CH"/>
        </w:rPr>
        <w:fldChar w:fldCharType="end"/>
      </w:r>
      <w:r w:rsidR="00DE1E93" w:rsidRPr="00155B44">
        <w:rPr>
          <w:lang w:val="fr-CH"/>
        </w:rPr>
        <w:tab/>
      </w:r>
      <w:r w:rsidRPr="00155B44">
        <w:rPr>
          <w:lang w:val="fr-CH"/>
        </w:rPr>
        <w:t>oui</w:t>
      </w:r>
      <w:r w:rsidR="00DE1E93" w:rsidRPr="00155B44">
        <w:rPr>
          <w:lang w:val="fr-CH"/>
        </w:rPr>
        <w:tab/>
      </w:r>
      <w:r w:rsidR="00DE1E93" w:rsidRPr="00155B44">
        <w:rPr>
          <w:lang w:val="fr-CH"/>
        </w:rPr>
        <w:fldChar w:fldCharType="begin">
          <w:ffData>
            <w:name w:val="Kontrollkästchen4"/>
            <w:enabled/>
            <w:calcOnExit w:val="0"/>
            <w:checkBox>
              <w:sizeAuto/>
              <w:default w:val="0"/>
            </w:checkBox>
          </w:ffData>
        </w:fldChar>
      </w:r>
      <w:r w:rsidR="00DE1E93" w:rsidRPr="00155B44">
        <w:rPr>
          <w:lang w:val="fr-CH"/>
        </w:rPr>
        <w:instrText xml:space="preserve"> FORMCHECKBOX </w:instrText>
      </w:r>
      <w:r w:rsidR="00000000">
        <w:rPr>
          <w:lang w:val="fr-CH"/>
        </w:rPr>
      </w:r>
      <w:r w:rsidR="00000000">
        <w:rPr>
          <w:lang w:val="fr-CH"/>
        </w:rPr>
        <w:fldChar w:fldCharType="separate"/>
      </w:r>
      <w:r w:rsidR="00DE1E93" w:rsidRPr="00155B44">
        <w:rPr>
          <w:lang w:val="fr-CH"/>
        </w:rPr>
        <w:fldChar w:fldCharType="end"/>
      </w:r>
      <w:r w:rsidR="00DE1E93" w:rsidRPr="00155B44">
        <w:rPr>
          <w:lang w:val="fr-CH"/>
        </w:rPr>
        <w:tab/>
      </w:r>
      <w:r w:rsidRPr="00155B44">
        <w:rPr>
          <w:lang w:val="fr-CH"/>
        </w:rPr>
        <w:t>non</w:t>
      </w:r>
    </w:p>
    <w:p w:rsidR="00EA700D" w:rsidRPr="00155B44" w:rsidRDefault="00EA700D" w:rsidP="00EA700D">
      <w:pPr>
        <w:pStyle w:val="lauftext"/>
        <w:rPr>
          <w:lang w:val="fr-CH"/>
        </w:rPr>
      </w:pPr>
    </w:p>
    <w:p w:rsidR="00DE1E93" w:rsidRPr="00155B44" w:rsidRDefault="006C7061" w:rsidP="008902E8">
      <w:pPr>
        <w:pStyle w:val="lauftext"/>
        <w:rPr>
          <w:lang w:val="fr-CH"/>
        </w:rPr>
      </w:pPr>
      <w:r w:rsidRPr="00155B44">
        <w:rPr>
          <w:lang w:val="fr-CH"/>
        </w:rPr>
        <w:t xml:space="preserve">La différence des niveaux de langage (50 % de compréhension des chiffres, </w:t>
      </w:r>
      <w:r w:rsidRPr="00155B44">
        <w:rPr>
          <w:lang w:val="fr-CH"/>
        </w:rPr>
        <w:br/>
        <w:t xml:space="preserve">à deux syllabes ou une syllabe) entre la droite et la gauche se situe à </w:t>
      </w:r>
      <w:r w:rsidRPr="00155B44">
        <w:rPr>
          <w:lang w:val="fr-CH"/>
        </w:rPr>
        <w:br/>
        <w:t>moins de 50 dB</w:t>
      </w:r>
      <w:r w:rsidR="00DE1E93" w:rsidRPr="00155B44">
        <w:rPr>
          <w:lang w:val="fr-CH"/>
        </w:rPr>
        <w:tab/>
      </w:r>
      <w:r w:rsidR="00DE1E93" w:rsidRPr="00155B44">
        <w:rPr>
          <w:lang w:val="fr-CH"/>
        </w:rPr>
        <w:tab/>
      </w:r>
      <w:r w:rsidR="00DE1E93" w:rsidRPr="00155B44">
        <w:rPr>
          <w:lang w:val="fr-CH"/>
        </w:rPr>
        <w:tab/>
      </w:r>
      <w:r w:rsidR="00DE1E93" w:rsidRPr="00155B44">
        <w:rPr>
          <w:lang w:val="fr-CH"/>
        </w:rPr>
        <w:fldChar w:fldCharType="begin">
          <w:ffData>
            <w:name w:val="Kontrollkästchen3"/>
            <w:enabled/>
            <w:calcOnExit w:val="0"/>
            <w:checkBox>
              <w:sizeAuto/>
              <w:default w:val="0"/>
            </w:checkBox>
          </w:ffData>
        </w:fldChar>
      </w:r>
      <w:r w:rsidR="00DE1E93" w:rsidRPr="00155B44">
        <w:rPr>
          <w:lang w:val="fr-CH"/>
        </w:rPr>
        <w:instrText xml:space="preserve"> FORMCHECKBOX </w:instrText>
      </w:r>
      <w:r w:rsidR="00000000">
        <w:rPr>
          <w:lang w:val="fr-CH"/>
        </w:rPr>
      </w:r>
      <w:r w:rsidR="00000000">
        <w:rPr>
          <w:lang w:val="fr-CH"/>
        </w:rPr>
        <w:fldChar w:fldCharType="separate"/>
      </w:r>
      <w:r w:rsidR="00DE1E93" w:rsidRPr="00155B44">
        <w:rPr>
          <w:lang w:val="fr-CH"/>
        </w:rPr>
        <w:fldChar w:fldCharType="end"/>
      </w:r>
      <w:r w:rsidR="00DE1E93" w:rsidRPr="00155B44">
        <w:rPr>
          <w:lang w:val="fr-CH"/>
        </w:rPr>
        <w:tab/>
      </w:r>
      <w:r w:rsidRPr="00155B44">
        <w:rPr>
          <w:lang w:val="fr-CH"/>
        </w:rPr>
        <w:t>oui</w:t>
      </w:r>
      <w:r w:rsidR="00DE1E93" w:rsidRPr="00155B44">
        <w:rPr>
          <w:lang w:val="fr-CH"/>
        </w:rPr>
        <w:tab/>
      </w:r>
      <w:r w:rsidR="00DE1E93" w:rsidRPr="00155B44">
        <w:rPr>
          <w:lang w:val="fr-CH"/>
        </w:rPr>
        <w:fldChar w:fldCharType="begin">
          <w:ffData>
            <w:name w:val="Kontrollkästchen4"/>
            <w:enabled/>
            <w:calcOnExit w:val="0"/>
            <w:checkBox>
              <w:sizeAuto/>
              <w:default w:val="0"/>
            </w:checkBox>
          </w:ffData>
        </w:fldChar>
      </w:r>
      <w:r w:rsidR="00DE1E93" w:rsidRPr="00155B44">
        <w:rPr>
          <w:lang w:val="fr-CH"/>
        </w:rPr>
        <w:instrText xml:space="preserve"> FORMCHECKBOX </w:instrText>
      </w:r>
      <w:r w:rsidR="00000000">
        <w:rPr>
          <w:lang w:val="fr-CH"/>
        </w:rPr>
      </w:r>
      <w:r w:rsidR="00000000">
        <w:rPr>
          <w:lang w:val="fr-CH"/>
        </w:rPr>
        <w:fldChar w:fldCharType="separate"/>
      </w:r>
      <w:r w:rsidR="00DE1E93" w:rsidRPr="00155B44">
        <w:rPr>
          <w:lang w:val="fr-CH"/>
        </w:rPr>
        <w:fldChar w:fldCharType="end"/>
      </w:r>
      <w:r w:rsidR="00DE1E93" w:rsidRPr="00155B44">
        <w:rPr>
          <w:lang w:val="fr-CH"/>
        </w:rPr>
        <w:tab/>
      </w:r>
      <w:r w:rsidRPr="00155B44">
        <w:rPr>
          <w:lang w:val="fr-CH"/>
        </w:rPr>
        <w:t>non</w:t>
      </w:r>
    </w:p>
    <w:p w:rsidR="003F2528" w:rsidRPr="00155B44" w:rsidRDefault="003F2528" w:rsidP="003F2528">
      <w:pPr>
        <w:pStyle w:val="lauftext"/>
      </w:pPr>
      <w:r w:rsidRPr="00155B44">
        <w:t xml:space="preserve">Remarques </w:t>
      </w:r>
      <w:proofErr w:type="spellStart"/>
      <w:r w:rsidRPr="00155B44">
        <w:t>complémentaires</w:t>
      </w:r>
      <w:proofErr w:type="spellEnd"/>
    </w:p>
    <w:tbl>
      <w:tblPr>
        <w:tblW w:w="0" w:type="auto"/>
        <w:tblLayout w:type="fixed"/>
        <w:tblCellMar>
          <w:left w:w="0" w:type="dxa"/>
          <w:right w:w="0" w:type="dxa"/>
        </w:tblCellMar>
        <w:tblLook w:val="01E0" w:firstRow="1" w:lastRow="1" w:firstColumn="1" w:lastColumn="1" w:noHBand="0" w:noVBand="0"/>
      </w:tblPr>
      <w:tblGrid>
        <w:gridCol w:w="8165"/>
      </w:tblGrid>
      <w:tr w:rsidR="003F2528" w:rsidRPr="00155B44" w:rsidTr="002B77EC">
        <w:trPr>
          <w:cantSplit/>
          <w:trHeight w:hRule="exact" w:val="369"/>
        </w:trPr>
        <w:tc>
          <w:tcPr>
            <w:tcW w:w="8165" w:type="dxa"/>
            <w:tcBorders>
              <w:left w:val="single" w:sz="12" w:space="0" w:color="auto"/>
              <w:bottom w:val="single" w:sz="2" w:space="0" w:color="auto"/>
            </w:tcBorders>
            <w:vAlign w:val="center"/>
          </w:tcPr>
          <w:p w:rsidR="003F2528" w:rsidRPr="00155B44" w:rsidRDefault="003F2528" w:rsidP="002B77EC">
            <w:pPr>
              <w:pStyle w:val="textintabelle"/>
            </w:pPr>
            <w:r w:rsidRPr="00155B44">
              <w:fldChar w:fldCharType="begin">
                <w:ffData>
                  <w:name w:val="Text12"/>
                  <w:enabled/>
                  <w:calcOnExit w:val="0"/>
                  <w:textInput/>
                </w:ffData>
              </w:fldChar>
            </w:r>
            <w:r w:rsidRPr="00155B44">
              <w:instrText xml:space="preserve"> FORMTEXT </w:instrText>
            </w:r>
            <w:r w:rsidRPr="00155B44">
              <w:fldChar w:fldCharType="separate"/>
            </w:r>
            <w:r w:rsidRPr="00155B44">
              <w:rPr>
                <w:noProof/>
              </w:rPr>
              <w:t> </w:t>
            </w:r>
            <w:r w:rsidRPr="00155B44">
              <w:rPr>
                <w:noProof/>
              </w:rPr>
              <w:t> </w:t>
            </w:r>
            <w:r w:rsidRPr="00155B44">
              <w:rPr>
                <w:noProof/>
              </w:rPr>
              <w:t> </w:t>
            </w:r>
            <w:r w:rsidRPr="00155B44">
              <w:rPr>
                <w:noProof/>
              </w:rPr>
              <w:t> </w:t>
            </w:r>
            <w:r w:rsidRPr="00155B44">
              <w:rPr>
                <w:noProof/>
              </w:rPr>
              <w:t> </w:t>
            </w:r>
            <w:r w:rsidRPr="00155B44">
              <w:fldChar w:fldCharType="end"/>
            </w:r>
          </w:p>
        </w:tc>
      </w:tr>
    </w:tbl>
    <w:p w:rsidR="003F2528" w:rsidRPr="00155B44" w:rsidRDefault="003F2528" w:rsidP="003F2528">
      <w:pPr>
        <w:pStyle w:val="abstandnachtabelle"/>
      </w:pPr>
    </w:p>
    <w:p w:rsidR="003F2528" w:rsidRPr="00155B44" w:rsidRDefault="003F2528" w:rsidP="008902E8">
      <w:pPr>
        <w:pStyle w:val="lauftext"/>
        <w:rPr>
          <w:lang w:val="fr-CH"/>
        </w:rPr>
      </w:pPr>
    </w:p>
    <w:p w:rsidR="000A2ED4" w:rsidRPr="00942008" w:rsidRDefault="000814CD" w:rsidP="006C7061">
      <w:pPr>
        <w:pStyle w:val="lauftext"/>
        <w:rPr>
          <w:lang w:val="fr-CH"/>
        </w:rPr>
      </w:pPr>
      <w:bookmarkStart w:id="16" w:name="Kontrollkästchen3"/>
      <w:r w:rsidRPr="00942008">
        <w:rPr>
          <w:lang w:val="fr-CH"/>
        </w:rPr>
        <w:t>A</w:t>
      </w:r>
      <w:r w:rsidR="000A2ED4" w:rsidRPr="00942008">
        <w:rPr>
          <w:lang w:val="fr-CH"/>
        </w:rPr>
        <w:t xml:space="preserve">u moins 2 des 3 critères doivent être remplis et un déficit audiométrique mesurable doit être présent des deux côtés pour qu’un appareillage binaural soit indiqué. </w:t>
      </w:r>
    </w:p>
    <w:p w:rsidR="000814CD" w:rsidRPr="00942008" w:rsidRDefault="000814CD" w:rsidP="006C7061">
      <w:pPr>
        <w:pStyle w:val="lauftext"/>
        <w:rPr>
          <w:lang w:val="fr-CH"/>
        </w:rPr>
      </w:pPr>
    </w:p>
    <w:p w:rsidR="00CF762C" w:rsidRPr="00942008" w:rsidRDefault="006C7061" w:rsidP="006C7061">
      <w:pPr>
        <w:pStyle w:val="lauftext"/>
        <w:rPr>
          <w:lang w:val="fr-CH"/>
        </w:rPr>
      </w:pPr>
      <w:r w:rsidRPr="00942008">
        <w:rPr>
          <w:lang w:val="fr-CH"/>
        </w:rPr>
        <w:t>Appareillage binaural?</w:t>
      </w:r>
      <w:r w:rsidR="000814CD" w:rsidRPr="00942008">
        <w:rPr>
          <w:lang w:val="fr-CH"/>
        </w:rPr>
        <w:tab/>
      </w:r>
      <w:r w:rsidR="000814CD" w:rsidRPr="00942008">
        <w:rPr>
          <w:lang w:val="fr-CH"/>
        </w:rPr>
        <w:tab/>
      </w:r>
      <w:r w:rsidR="004F40A3" w:rsidRPr="00942008">
        <w:rPr>
          <w:lang w:val="fr-CH"/>
        </w:rPr>
        <w:tab/>
      </w:r>
      <w:r w:rsidR="00CF762C" w:rsidRPr="00942008">
        <w:rPr>
          <w:lang w:val="fr-CH"/>
        </w:rPr>
        <w:fldChar w:fldCharType="begin">
          <w:ffData>
            <w:name w:val="Kontrollkästchen3"/>
            <w:enabled/>
            <w:calcOnExit w:val="0"/>
            <w:checkBox>
              <w:sizeAuto/>
              <w:default w:val="0"/>
            </w:checkBox>
          </w:ffData>
        </w:fldChar>
      </w:r>
      <w:r w:rsidR="00CF762C" w:rsidRPr="00942008">
        <w:rPr>
          <w:lang w:val="fr-CH"/>
        </w:rPr>
        <w:instrText xml:space="preserve"> FORMCHECKBOX </w:instrText>
      </w:r>
      <w:r w:rsidR="00000000">
        <w:rPr>
          <w:lang w:val="fr-CH"/>
        </w:rPr>
      </w:r>
      <w:r w:rsidR="00000000">
        <w:rPr>
          <w:lang w:val="fr-CH"/>
        </w:rPr>
        <w:fldChar w:fldCharType="separate"/>
      </w:r>
      <w:r w:rsidR="00CF762C" w:rsidRPr="00942008">
        <w:rPr>
          <w:lang w:val="fr-CH"/>
        </w:rPr>
        <w:fldChar w:fldCharType="end"/>
      </w:r>
      <w:bookmarkEnd w:id="16"/>
      <w:r w:rsidR="00CF762C" w:rsidRPr="00942008">
        <w:rPr>
          <w:lang w:val="fr-CH"/>
        </w:rPr>
        <w:tab/>
      </w:r>
      <w:r w:rsidRPr="00942008">
        <w:rPr>
          <w:lang w:val="fr-CH"/>
        </w:rPr>
        <w:t>oui</w:t>
      </w:r>
      <w:r w:rsidR="00CF762C" w:rsidRPr="00942008">
        <w:rPr>
          <w:lang w:val="fr-CH"/>
        </w:rPr>
        <w:tab/>
      </w:r>
      <w:bookmarkStart w:id="17" w:name="Kontrollkästchen4"/>
      <w:r w:rsidR="00CF762C" w:rsidRPr="00942008">
        <w:rPr>
          <w:lang w:val="fr-CH"/>
        </w:rPr>
        <w:fldChar w:fldCharType="begin">
          <w:ffData>
            <w:name w:val="Kontrollkästchen4"/>
            <w:enabled/>
            <w:calcOnExit w:val="0"/>
            <w:checkBox>
              <w:sizeAuto/>
              <w:default w:val="0"/>
            </w:checkBox>
          </w:ffData>
        </w:fldChar>
      </w:r>
      <w:r w:rsidR="00CF762C" w:rsidRPr="00942008">
        <w:rPr>
          <w:lang w:val="fr-CH"/>
        </w:rPr>
        <w:instrText xml:space="preserve"> FORMCHECKBOX </w:instrText>
      </w:r>
      <w:r w:rsidR="00000000">
        <w:rPr>
          <w:lang w:val="fr-CH"/>
        </w:rPr>
      </w:r>
      <w:r w:rsidR="00000000">
        <w:rPr>
          <w:lang w:val="fr-CH"/>
        </w:rPr>
        <w:fldChar w:fldCharType="separate"/>
      </w:r>
      <w:r w:rsidR="00CF762C" w:rsidRPr="00942008">
        <w:rPr>
          <w:lang w:val="fr-CH"/>
        </w:rPr>
        <w:fldChar w:fldCharType="end"/>
      </w:r>
      <w:bookmarkEnd w:id="17"/>
      <w:r w:rsidR="00CF762C" w:rsidRPr="00942008">
        <w:rPr>
          <w:lang w:val="fr-CH"/>
        </w:rPr>
        <w:tab/>
      </w:r>
      <w:r w:rsidRPr="00942008">
        <w:rPr>
          <w:lang w:val="fr-CH"/>
        </w:rPr>
        <w:t>non</w:t>
      </w:r>
    </w:p>
    <w:p w:rsidR="004F40A3" w:rsidRPr="00573D9A" w:rsidRDefault="004F40A3" w:rsidP="004F40A3">
      <w:pPr>
        <w:pStyle w:val="lauftext"/>
        <w:rPr>
          <w:lang w:val="fr-CH"/>
        </w:rPr>
      </w:pPr>
    </w:p>
    <w:p w:rsidR="004F40A3" w:rsidRPr="00155B44" w:rsidRDefault="00F516C9" w:rsidP="004F40A3">
      <w:pPr>
        <w:pStyle w:val="lauftext"/>
        <w:rPr>
          <w:lang w:val="fr-CH"/>
        </w:rPr>
      </w:pPr>
      <w:r w:rsidRPr="00573D9A">
        <w:rPr>
          <w:lang w:val="fr-CH"/>
        </w:rPr>
        <w:t>Fourniture CROS ou BICROS</w:t>
      </w:r>
      <w:r w:rsidR="00CF23F2" w:rsidRPr="00573D9A">
        <w:rPr>
          <w:lang w:val="fr-CH"/>
        </w:rPr>
        <w:t>?</w:t>
      </w:r>
      <w:r w:rsidR="00CF23F2" w:rsidRPr="00573D9A">
        <w:rPr>
          <w:lang w:val="fr-CH"/>
        </w:rPr>
        <w:tab/>
      </w:r>
      <w:r w:rsidR="004F40A3" w:rsidRPr="00573D9A">
        <w:rPr>
          <w:lang w:val="fr-CH"/>
        </w:rPr>
        <w:tab/>
      </w:r>
      <w:r w:rsidR="00CF23F2" w:rsidRPr="00573D9A">
        <w:rPr>
          <w:lang w:val="fr-CH"/>
        </w:rPr>
        <w:fldChar w:fldCharType="begin">
          <w:ffData>
            <w:name w:val="Kontrollkästchen3"/>
            <w:enabled/>
            <w:calcOnExit w:val="0"/>
            <w:checkBox>
              <w:sizeAuto/>
              <w:default w:val="0"/>
            </w:checkBox>
          </w:ffData>
        </w:fldChar>
      </w:r>
      <w:r w:rsidR="00CF23F2" w:rsidRPr="00573D9A">
        <w:rPr>
          <w:lang w:val="fr-CH"/>
        </w:rPr>
        <w:instrText xml:space="preserve"> FORMCHECKBOX </w:instrText>
      </w:r>
      <w:r w:rsidR="00000000">
        <w:rPr>
          <w:lang w:val="fr-CH"/>
        </w:rPr>
      </w:r>
      <w:r w:rsidR="00000000">
        <w:rPr>
          <w:lang w:val="fr-CH"/>
        </w:rPr>
        <w:fldChar w:fldCharType="separate"/>
      </w:r>
      <w:r w:rsidR="00CF23F2" w:rsidRPr="00573D9A">
        <w:rPr>
          <w:lang w:val="fr-CH"/>
        </w:rPr>
        <w:fldChar w:fldCharType="end"/>
      </w:r>
      <w:r w:rsidR="00CF23F2" w:rsidRPr="00573D9A">
        <w:rPr>
          <w:lang w:val="fr-CH"/>
        </w:rPr>
        <w:tab/>
        <w:t>oui</w:t>
      </w:r>
      <w:r w:rsidR="00CF23F2" w:rsidRPr="00573D9A">
        <w:rPr>
          <w:lang w:val="fr-CH"/>
        </w:rPr>
        <w:tab/>
      </w:r>
      <w:r w:rsidR="00CF23F2" w:rsidRPr="00573D9A">
        <w:rPr>
          <w:lang w:val="fr-CH"/>
        </w:rPr>
        <w:fldChar w:fldCharType="begin">
          <w:ffData>
            <w:name w:val="Kontrollkästchen4"/>
            <w:enabled/>
            <w:calcOnExit w:val="0"/>
            <w:checkBox>
              <w:sizeAuto/>
              <w:default w:val="0"/>
            </w:checkBox>
          </w:ffData>
        </w:fldChar>
      </w:r>
      <w:r w:rsidR="00CF23F2" w:rsidRPr="00573D9A">
        <w:rPr>
          <w:lang w:val="fr-CH"/>
        </w:rPr>
        <w:instrText xml:space="preserve"> FORMCHECKBOX </w:instrText>
      </w:r>
      <w:r w:rsidR="00000000">
        <w:rPr>
          <w:lang w:val="fr-CH"/>
        </w:rPr>
      </w:r>
      <w:r w:rsidR="00000000">
        <w:rPr>
          <w:lang w:val="fr-CH"/>
        </w:rPr>
        <w:fldChar w:fldCharType="separate"/>
      </w:r>
      <w:r w:rsidR="00CF23F2" w:rsidRPr="00573D9A">
        <w:rPr>
          <w:lang w:val="fr-CH"/>
        </w:rPr>
        <w:fldChar w:fldCharType="end"/>
      </w:r>
      <w:r w:rsidR="00CF23F2" w:rsidRPr="00573D9A">
        <w:rPr>
          <w:lang w:val="fr-CH"/>
        </w:rPr>
        <w:tab/>
        <w:t>non</w:t>
      </w:r>
      <w:r w:rsidR="004F40A3">
        <w:rPr>
          <w:lang w:val="fr-CH"/>
        </w:rPr>
        <w:br/>
      </w:r>
      <w:r w:rsidR="004F40A3">
        <w:rPr>
          <w:lang w:val="fr-CH"/>
        </w:rPr>
        <w:br/>
      </w:r>
    </w:p>
    <w:p w:rsidR="00CF23F2" w:rsidRPr="00F516C9" w:rsidRDefault="00CF23F2" w:rsidP="00CF23F2">
      <w:pPr>
        <w:pStyle w:val="lauftext"/>
        <w:rPr>
          <w:lang w:val="fr-CH"/>
        </w:rPr>
      </w:pPr>
    </w:p>
    <w:p w:rsidR="00CF23F2" w:rsidRPr="00F516C9" w:rsidRDefault="00CF23F2" w:rsidP="008902E8">
      <w:pPr>
        <w:pStyle w:val="lauftext"/>
        <w:rPr>
          <w:lang w:val="fr-CH"/>
        </w:rPr>
      </w:pPr>
    </w:p>
    <w:p w:rsidR="00DE1E93" w:rsidRPr="00751693" w:rsidRDefault="00CF23F2" w:rsidP="00DE1E93">
      <w:pPr>
        <w:pStyle w:val="titelschwarzmitabstand"/>
        <w:numPr>
          <w:ilvl w:val="0"/>
          <w:numId w:val="23"/>
        </w:numPr>
        <w:rPr>
          <w:lang w:val="fr-CH"/>
        </w:rPr>
      </w:pPr>
      <w:r>
        <w:rPr>
          <w:lang w:val="fr-CH"/>
        </w:rPr>
        <w:br w:type="page"/>
      </w:r>
      <w:r w:rsidR="00100A81" w:rsidRPr="00751693">
        <w:rPr>
          <w:lang w:val="fr-CH"/>
        </w:rPr>
        <w:lastRenderedPageBreak/>
        <w:t>Cas spéciaux (seulement AI) avec une perte auditive binaurale entre 15 et 20%</w:t>
      </w:r>
      <w:r w:rsidR="00DE1E93" w:rsidRPr="00751693">
        <w:rPr>
          <w:lang w:val="fr-CH"/>
        </w:rPr>
        <w:t xml:space="preserve"> </w:t>
      </w:r>
    </w:p>
    <w:p w:rsidR="00407187" w:rsidRDefault="00127E56" w:rsidP="003D5536">
      <w:pPr>
        <w:pStyle w:val="lauftextCharCharChar"/>
        <w:rPr>
          <w:lang w:val="fr-CH"/>
        </w:rPr>
      </w:pPr>
      <w:r>
        <w:rPr>
          <w:lang w:val="fr-CH"/>
        </w:rPr>
        <w:t xml:space="preserve">En cas de perte </w:t>
      </w:r>
      <w:r w:rsidRPr="00E01384">
        <w:rPr>
          <w:lang w:val="fr-CH"/>
        </w:rPr>
        <w:t>totale de l’ouï</w:t>
      </w:r>
      <w:r w:rsidR="00100A81" w:rsidRPr="00E01384">
        <w:rPr>
          <w:lang w:val="fr-CH"/>
        </w:rPr>
        <w:t>e</w:t>
      </w:r>
      <w:r w:rsidR="00100A81" w:rsidRPr="00751693">
        <w:rPr>
          <w:lang w:val="fr-CH"/>
        </w:rPr>
        <w:t xml:space="preserve"> entre 15 et 20% par une personne assurée AI selon le ch. 2.1: droit à une prise en charge par I’AI si le critère 4.1 est rempli ou – au cas </w:t>
      </w:r>
      <w:r w:rsidR="00100A81" w:rsidRPr="00FF5B9C">
        <w:rPr>
          <w:lang w:val="fr-CH"/>
        </w:rPr>
        <w:t>o</w:t>
      </w:r>
      <w:r w:rsidR="00E01384" w:rsidRPr="00FF5B9C">
        <w:rPr>
          <w:lang w:val="fr-CH"/>
        </w:rPr>
        <w:t>ù</w:t>
      </w:r>
      <w:r w:rsidR="00100A81" w:rsidRPr="00751693">
        <w:rPr>
          <w:lang w:val="fr-CH"/>
        </w:rPr>
        <w:t xml:space="preserve"> </w:t>
      </w:r>
      <w:r w:rsidR="00100A81" w:rsidRPr="00DD3170">
        <w:rPr>
          <w:lang w:val="fr-CH"/>
        </w:rPr>
        <w:t>celui-</w:t>
      </w:r>
      <w:r w:rsidRPr="00DD3170">
        <w:rPr>
          <w:lang w:val="fr-CH"/>
        </w:rPr>
        <w:t>ci</w:t>
      </w:r>
      <w:r w:rsidR="00100A81" w:rsidRPr="00751693">
        <w:rPr>
          <w:lang w:val="fr-CH"/>
        </w:rPr>
        <w:t xml:space="preserve"> ne serait pas rempli- si le critère 4.2 l’est. Si le critère du chiffre 4.3 est rempli, le droit à un prise en charge d’un appareil monaural est ouvert.</w:t>
      </w:r>
    </w:p>
    <w:p w:rsidR="00A866AA" w:rsidRPr="00751693" w:rsidRDefault="00A866AA" w:rsidP="00A866AA">
      <w:pPr>
        <w:pStyle w:val="titelrotmitabstand"/>
        <w:rPr>
          <w:lang w:val="fr-CH"/>
        </w:rPr>
      </w:pPr>
      <w:r w:rsidRPr="00751693">
        <w:rPr>
          <w:lang w:val="fr-CH"/>
        </w:rPr>
        <w:t>4.1</w:t>
      </w:r>
    </w:p>
    <w:p w:rsidR="00A866AA" w:rsidRPr="00751693" w:rsidRDefault="00A866AA" w:rsidP="00A866AA">
      <w:pPr>
        <w:pStyle w:val="lauftextfett"/>
        <w:rPr>
          <w:lang w:val="fr-CH"/>
        </w:rPr>
      </w:pPr>
      <w:r w:rsidRPr="00751693">
        <w:rPr>
          <w:lang w:val="fr-CH"/>
        </w:rPr>
        <w:t xml:space="preserve">Perte dans les </w:t>
      </w:r>
      <w:r w:rsidR="00127E56" w:rsidRPr="00E01384">
        <w:rPr>
          <w:lang w:val="fr-CH"/>
        </w:rPr>
        <w:t>aigus</w:t>
      </w:r>
      <w:r w:rsidRPr="00751693">
        <w:rPr>
          <w:lang w:val="fr-CH"/>
        </w:rPr>
        <w:t xml:space="preserve"> </w:t>
      </w:r>
      <w:r w:rsidRPr="00751693">
        <w:rPr>
          <w:rStyle w:val="lauftextChar1"/>
          <w:b w:val="0"/>
          <w:lang w:val="fr-CH"/>
        </w:rPr>
        <w:t>(les 3 critères doivent être remplis des deux côtes)</w:t>
      </w:r>
    </w:p>
    <w:p w:rsidR="00A866AA" w:rsidRPr="00751693" w:rsidRDefault="00A866AA" w:rsidP="00A866AA">
      <w:pPr>
        <w:tabs>
          <w:tab w:val="left" w:pos="0"/>
          <w:tab w:val="left" w:pos="340"/>
          <w:tab w:val="left" w:pos="2041"/>
          <w:tab w:val="left" w:pos="2381"/>
          <w:tab w:val="left" w:pos="4082"/>
          <w:tab w:val="left" w:pos="4423"/>
          <w:tab w:val="left" w:pos="6124"/>
          <w:tab w:val="left" w:pos="6464"/>
        </w:tabs>
        <w:rPr>
          <w:lang w:val="fr-CH"/>
        </w:rPr>
      </w:pPr>
      <w:r w:rsidRPr="00751693">
        <w:rPr>
          <w:lang w:val="fr-CH"/>
        </w:rPr>
        <w:t>-</w:t>
      </w:r>
      <w:r w:rsidRPr="00751693">
        <w:rPr>
          <w:lang w:val="fr-CH"/>
        </w:rPr>
        <w:tab/>
        <w:t>PA à 500 Hz au plus 20 dB</w:t>
      </w:r>
    </w:p>
    <w:p w:rsidR="00A866AA" w:rsidRPr="00751693" w:rsidRDefault="00A866AA" w:rsidP="00A866AA">
      <w:pPr>
        <w:tabs>
          <w:tab w:val="left" w:pos="0"/>
          <w:tab w:val="left" w:pos="340"/>
          <w:tab w:val="left" w:pos="2041"/>
          <w:tab w:val="left" w:pos="2381"/>
          <w:tab w:val="left" w:pos="4082"/>
          <w:tab w:val="left" w:pos="4423"/>
          <w:tab w:val="left" w:pos="6124"/>
          <w:tab w:val="left" w:pos="6464"/>
        </w:tabs>
        <w:rPr>
          <w:lang w:val="fr-CH"/>
        </w:rPr>
      </w:pPr>
      <w:r w:rsidRPr="00751693">
        <w:rPr>
          <w:lang w:val="fr-CH"/>
        </w:rPr>
        <w:t>-</w:t>
      </w:r>
      <w:r w:rsidRPr="00751693">
        <w:rPr>
          <w:lang w:val="fr-CH"/>
        </w:rPr>
        <w:tab/>
        <w:t>PA à 2000 Hz au moins 30 dB</w:t>
      </w:r>
    </w:p>
    <w:p w:rsidR="00A866AA" w:rsidRPr="00751693" w:rsidRDefault="00A866AA" w:rsidP="00A866AA">
      <w:pPr>
        <w:tabs>
          <w:tab w:val="left" w:pos="0"/>
          <w:tab w:val="left" w:pos="340"/>
          <w:tab w:val="left" w:pos="2041"/>
          <w:tab w:val="left" w:pos="2381"/>
          <w:tab w:val="left" w:pos="4082"/>
          <w:tab w:val="left" w:pos="4423"/>
          <w:tab w:val="left" w:pos="6124"/>
          <w:tab w:val="left" w:pos="6464"/>
        </w:tabs>
        <w:rPr>
          <w:lang w:val="fr-CH"/>
        </w:rPr>
      </w:pPr>
      <w:r w:rsidRPr="00751693">
        <w:rPr>
          <w:lang w:val="fr-CH"/>
        </w:rPr>
        <w:t>-</w:t>
      </w:r>
      <w:r w:rsidRPr="00751693">
        <w:rPr>
          <w:lang w:val="fr-CH"/>
        </w:rPr>
        <w:tab/>
        <w:t>Augmentation PA de 1000 Hz sur 2000 Hz</w:t>
      </w:r>
    </w:p>
    <w:p w:rsidR="00DE1E93" w:rsidRPr="00751693" w:rsidRDefault="00A866AA" w:rsidP="00A866AA">
      <w:pPr>
        <w:pStyle w:val="lauftext"/>
        <w:rPr>
          <w:lang w:val="fr-CH"/>
        </w:rPr>
      </w:pPr>
      <w:r w:rsidRPr="00751693">
        <w:rPr>
          <w:lang w:val="fr-CH"/>
        </w:rPr>
        <w:tab/>
        <w:t>Ou de 2000 Hz sur 4000 Hz au moins 30 dB</w:t>
      </w:r>
      <w:r w:rsidR="006C7061" w:rsidRPr="00751693">
        <w:rPr>
          <w:lang w:val="fr-CH"/>
        </w:rPr>
        <w:tab/>
      </w:r>
      <w:r w:rsidR="00DE1E93" w:rsidRPr="00751693">
        <w:rPr>
          <w:lang w:val="fr-CH"/>
        </w:rPr>
        <w:fldChar w:fldCharType="begin">
          <w:ffData>
            <w:name w:val="Kontrollkästchen3"/>
            <w:enabled/>
            <w:calcOnExit w:val="0"/>
            <w:checkBox>
              <w:sizeAuto/>
              <w:default w:val="0"/>
            </w:checkBox>
          </w:ffData>
        </w:fldChar>
      </w:r>
      <w:r w:rsidR="00DE1E93" w:rsidRPr="00751693">
        <w:rPr>
          <w:lang w:val="fr-CH"/>
        </w:rPr>
        <w:instrText xml:space="preserve"> FORMCHECKBOX </w:instrText>
      </w:r>
      <w:r w:rsidR="00000000">
        <w:rPr>
          <w:lang w:val="fr-CH"/>
        </w:rPr>
      </w:r>
      <w:r w:rsidR="00000000">
        <w:rPr>
          <w:lang w:val="fr-CH"/>
        </w:rPr>
        <w:fldChar w:fldCharType="separate"/>
      </w:r>
      <w:r w:rsidR="00DE1E93" w:rsidRPr="00751693">
        <w:rPr>
          <w:lang w:val="fr-CH"/>
        </w:rPr>
        <w:fldChar w:fldCharType="end"/>
      </w:r>
      <w:r w:rsidR="00DE1E93" w:rsidRPr="00751693">
        <w:rPr>
          <w:lang w:val="fr-CH"/>
        </w:rPr>
        <w:tab/>
      </w:r>
      <w:r w:rsidRPr="00751693">
        <w:rPr>
          <w:lang w:val="fr-CH"/>
        </w:rPr>
        <w:t>rempli</w:t>
      </w:r>
      <w:r w:rsidR="00DE1E93" w:rsidRPr="00751693">
        <w:rPr>
          <w:lang w:val="fr-CH"/>
        </w:rPr>
        <w:tab/>
      </w:r>
      <w:r w:rsidR="00DE1E93" w:rsidRPr="00751693">
        <w:rPr>
          <w:lang w:val="fr-CH"/>
        </w:rPr>
        <w:fldChar w:fldCharType="begin">
          <w:ffData>
            <w:name w:val="Kontrollkästchen4"/>
            <w:enabled/>
            <w:calcOnExit w:val="0"/>
            <w:checkBox>
              <w:sizeAuto/>
              <w:default w:val="0"/>
            </w:checkBox>
          </w:ffData>
        </w:fldChar>
      </w:r>
      <w:r w:rsidR="00DE1E93" w:rsidRPr="00751693">
        <w:rPr>
          <w:lang w:val="fr-CH"/>
        </w:rPr>
        <w:instrText xml:space="preserve"> FORMCHECKBOX </w:instrText>
      </w:r>
      <w:r w:rsidR="00000000">
        <w:rPr>
          <w:lang w:val="fr-CH"/>
        </w:rPr>
      </w:r>
      <w:r w:rsidR="00000000">
        <w:rPr>
          <w:lang w:val="fr-CH"/>
        </w:rPr>
        <w:fldChar w:fldCharType="separate"/>
      </w:r>
      <w:r w:rsidR="00DE1E93" w:rsidRPr="00751693">
        <w:rPr>
          <w:lang w:val="fr-CH"/>
        </w:rPr>
        <w:fldChar w:fldCharType="end"/>
      </w:r>
      <w:r w:rsidR="00DE1E93" w:rsidRPr="00751693">
        <w:rPr>
          <w:lang w:val="fr-CH"/>
        </w:rPr>
        <w:tab/>
      </w:r>
      <w:r w:rsidR="006C7061" w:rsidRPr="00751693">
        <w:rPr>
          <w:lang w:val="fr-CH"/>
        </w:rPr>
        <w:t>non</w:t>
      </w:r>
      <w:r w:rsidRPr="00751693">
        <w:rPr>
          <w:lang w:val="fr-CH"/>
        </w:rPr>
        <w:t xml:space="preserve"> rempli</w:t>
      </w:r>
    </w:p>
    <w:p w:rsidR="00A866AA" w:rsidRPr="00751693" w:rsidRDefault="00A866AA" w:rsidP="00E47857">
      <w:pPr>
        <w:pStyle w:val="lauftextCharCharChar"/>
        <w:rPr>
          <w:lang w:val="fr-CH"/>
        </w:rPr>
      </w:pPr>
    </w:p>
    <w:p w:rsidR="00A866AA" w:rsidRPr="00751693" w:rsidRDefault="00A866AA" w:rsidP="00A866AA">
      <w:pPr>
        <w:pStyle w:val="titelrotmitabstand"/>
        <w:rPr>
          <w:lang w:val="fr-CH"/>
        </w:rPr>
      </w:pPr>
      <w:r w:rsidRPr="00751693">
        <w:rPr>
          <w:lang w:val="fr-CH"/>
        </w:rPr>
        <w:t>4.2</w:t>
      </w:r>
    </w:p>
    <w:p w:rsidR="00A866AA" w:rsidRPr="00751693" w:rsidRDefault="00A866AA" w:rsidP="00A866AA">
      <w:pPr>
        <w:pStyle w:val="lauftextfett"/>
        <w:rPr>
          <w:lang w:val="fr-CH"/>
        </w:rPr>
      </w:pPr>
      <w:r w:rsidRPr="00751693">
        <w:rPr>
          <w:lang w:val="fr-CH"/>
        </w:rPr>
        <w:t>Compréhension dans le bruit : SNR&gt; 4 dB</w:t>
      </w:r>
    </w:p>
    <w:p w:rsidR="00B300FD" w:rsidRPr="00751693" w:rsidRDefault="00A866AA" w:rsidP="00A866AA">
      <w:pPr>
        <w:pStyle w:val="lauftext"/>
        <w:rPr>
          <w:lang w:val="fr-CH"/>
        </w:rPr>
      </w:pPr>
      <w:r w:rsidRPr="00751693">
        <w:rPr>
          <w:lang w:val="fr-CH"/>
        </w:rPr>
        <w:t>À l’oreille à appareiller</w:t>
      </w:r>
      <w:r w:rsidR="00B300FD" w:rsidRPr="00751693">
        <w:rPr>
          <w:lang w:val="fr-CH"/>
        </w:rPr>
        <w:tab/>
      </w:r>
      <w:r w:rsidR="00B300FD" w:rsidRPr="00751693">
        <w:rPr>
          <w:lang w:val="fr-CH"/>
        </w:rPr>
        <w:tab/>
      </w:r>
      <w:r w:rsidR="00B300FD" w:rsidRPr="00751693">
        <w:rPr>
          <w:lang w:val="fr-CH"/>
        </w:rPr>
        <w:tab/>
      </w:r>
      <w:r w:rsidR="00B300FD" w:rsidRPr="00751693">
        <w:rPr>
          <w:lang w:val="fr-CH"/>
        </w:rPr>
        <w:fldChar w:fldCharType="begin">
          <w:ffData>
            <w:name w:val="Kontrollkästchen3"/>
            <w:enabled/>
            <w:calcOnExit w:val="0"/>
            <w:checkBox>
              <w:sizeAuto/>
              <w:default w:val="0"/>
            </w:checkBox>
          </w:ffData>
        </w:fldChar>
      </w:r>
      <w:r w:rsidR="00B300FD" w:rsidRPr="00751693">
        <w:rPr>
          <w:lang w:val="fr-CH"/>
        </w:rPr>
        <w:instrText xml:space="preserve"> FORMCHECKBOX </w:instrText>
      </w:r>
      <w:r w:rsidR="00000000">
        <w:rPr>
          <w:lang w:val="fr-CH"/>
        </w:rPr>
      </w:r>
      <w:r w:rsidR="00000000">
        <w:rPr>
          <w:lang w:val="fr-CH"/>
        </w:rPr>
        <w:fldChar w:fldCharType="separate"/>
      </w:r>
      <w:r w:rsidR="00B300FD" w:rsidRPr="00751693">
        <w:rPr>
          <w:lang w:val="fr-CH"/>
        </w:rPr>
        <w:fldChar w:fldCharType="end"/>
      </w:r>
      <w:r w:rsidR="00B300FD" w:rsidRPr="00751693">
        <w:rPr>
          <w:lang w:val="fr-CH"/>
        </w:rPr>
        <w:tab/>
      </w:r>
      <w:r w:rsidRPr="00751693">
        <w:rPr>
          <w:lang w:val="fr-CH"/>
        </w:rPr>
        <w:t>rempli</w:t>
      </w:r>
      <w:r w:rsidR="00B300FD" w:rsidRPr="00751693">
        <w:rPr>
          <w:lang w:val="fr-CH"/>
        </w:rPr>
        <w:tab/>
      </w:r>
      <w:r w:rsidR="00B300FD" w:rsidRPr="00751693">
        <w:rPr>
          <w:lang w:val="fr-CH"/>
        </w:rPr>
        <w:fldChar w:fldCharType="begin">
          <w:ffData>
            <w:name w:val="Kontrollkästchen4"/>
            <w:enabled/>
            <w:calcOnExit w:val="0"/>
            <w:checkBox>
              <w:sizeAuto/>
              <w:default w:val="0"/>
            </w:checkBox>
          </w:ffData>
        </w:fldChar>
      </w:r>
      <w:r w:rsidR="00B300FD" w:rsidRPr="00751693">
        <w:rPr>
          <w:lang w:val="fr-CH"/>
        </w:rPr>
        <w:instrText xml:space="preserve"> FORMCHECKBOX </w:instrText>
      </w:r>
      <w:r w:rsidR="00000000">
        <w:rPr>
          <w:lang w:val="fr-CH"/>
        </w:rPr>
      </w:r>
      <w:r w:rsidR="00000000">
        <w:rPr>
          <w:lang w:val="fr-CH"/>
        </w:rPr>
        <w:fldChar w:fldCharType="separate"/>
      </w:r>
      <w:r w:rsidR="00B300FD" w:rsidRPr="00751693">
        <w:rPr>
          <w:lang w:val="fr-CH"/>
        </w:rPr>
        <w:fldChar w:fldCharType="end"/>
      </w:r>
      <w:r w:rsidR="00B300FD" w:rsidRPr="00751693">
        <w:rPr>
          <w:lang w:val="fr-CH"/>
        </w:rPr>
        <w:tab/>
      </w:r>
      <w:r w:rsidRPr="00751693">
        <w:rPr>
          <w:lang w:val="fr-CH"/>
        </w:rPr>
        <w:t>non rempli</w:t>
      </w:r>
    </w:p>
    <w:p w:rsidR="00A866AA" w:rsidRPr="009E58D2" w:rsidRDefault="00A866AA" w:rsidP="00A866AA">
      <w:pPr>
        <w:pStyle w:val="titelrotmitabstand"/>
        <w:rPr>
          <w:lang w:val="fr-CH"/>
        </w:rPr>
      </w:pPr>
      <w:r w:rsidRPr="009E58D2">
        <w:rPr>
          <w:lang w:val="fr-CH"/>
        </w:rPr>
        <w:t>4.3</w:t>
      </w:r>
    </w:p>
    <w:p w:rsidR="00A866AA" w:rsidRPr="009E58D2" w:rsidRDefault="00A866AA" w:rsidP="00A866AA">
      <w:pPr>
        <w:pStyle w:val="lauftext"/>
        <w:rPr>
          <w:b/>
          <w:bCs/>
          <w:lang w:val="fr-CH"/>
        </w:rPr>
      </w:pPr>
      <w:r w:rsidRPr="009E58D2">
        <w:rPr>
          <w:b/>
          <w:bCs/>
          <w:lang w:val="fr-CH"/>
        </w:rPr>
        <w:t>Surdité unilatérale</w:t>
      </w:r>
    </w:p>
    <w:p w:rsidR="00B300FD" w:rsidRPr="00751693" w:rsidRDefault="00A866AA" w:rsidP="008902E8">
      <w:pPr>
        <w:pStyle w:val="lauftext"/>
        <w:rPr>
          <w:lang w:val="fr-CH"/>
        </w:rPr>
      </w:pPr>
      <w:r w:rsidRPr="009E58D2">
        <w:rPr>
          <w:lang w:val="fr-CH"/>
        </w:rPr>
        <w:t xml:space="preserve">Perte auditive monaurale à l’oreille à </w:t>
      </w:r>
      <w:r w:rsidRPr="009E58D2">
        <w:rPr>
          <w:lang w:val="fr-CH"/>
        </w:rPr>
        <w:br/>
      </w:r>
      <w:r w:rsidR="004A64A0" w:rsidRPr="009E58D2">
        <w:rPr>
          <w:lang w:val="fr-CH"/>
        </w:rPr>
        <w:t>appareiller</w:t>
      </w:r>
      <w:r w:rsidRPr="009E58D2">
        <w:rPr>
          <w:lang w:val="fr-CH"/>
        </w:rPr>
        <w:t xml:space="preserve"> &gt; 25%</w:t>
      </w:r>
      <w:r w:rsidRPr="009E58D2">
        <w:rPr>
          <w:lang w:val="fr-CH"/>
        </w:rPr>
        <w:tab/>
      </w:r>
      <w:r w:rsidRPr="009E58D2">
        <w:rPr>
          <w:lang w:val="fr-CH"/>
        </w:rPr>
        <w:tab/>
      </w:r>
      <w:r w:rsidR="00B300FD" w:rsidRPr="009E58D2">
        <w:rPr>
          <w:lang w:val="fr-CH"/>
        </w:rPr>
        <w:tab/>
      </w:r>
      <w:r w:rsidR="00B300FD" w:rsidRPr="009E58D2">
        <w:rPr>
          <w:lang w:val="fr-CH"/>
        </w:rPr>
        <w:fldChar w:fldCharType="begin">
          <w:ffData>
            <w:name w:val="Kontrollkästchen3"/>
            <w:enabled/>
            <w:calcOnExit w:val="0"/>
            <w:checkBox>
              <w:sizeAuto/>
              <w:default w:val="0"/>
            </w:checkBox>
          </w:ffData>
        </w:fldChar>
      </w:r>
      <w:r w:rsidR="00B300FD" w:rsidRPr="009E58D2">
        <w:rPr>
          <w:lang w:val="fr-CH"/>
        </w:rPr>
        <w:instrText xml:space="preserve"> FORMCHECKBOX </w:instrText>
      </w:r>
      <w:r w:rsidR="00000000">
        <w:rPr>
          <w:lang w:val="fr-CH"/>
        </w:rPr>
      </w:r>
      <w:r w:rsidR="00000000">
        <w:rPr>
          <w:lang w:val="fr-CH"/>
        </w:rPr>
        <w:fldChar w:fldCharType="separate"/>
      </w:r>
      <w:r w:rsidR="00B300FD" w:rsidRPr="009E58D2">
        <w:rPr>
          <w:lang w:val="fr-CH"/>
        </w:rPr>
        <w:fldChar w:fldCharType="end"/>
      </w:r>
      <w:r w:rsidR="00B300FD" w:rsidRPr="009E58D2">
        <w:rPr>
          <w:lang w:val="fr-CH"/>
        </w:rPr>
        <w:tab/>
      </w:r>
      <w:r w:rsidRPr="009E58D2">
        <w:rPr>
          <w:lang w:val="fr-CH"/>
        </w:rPr>
        <w:t>rempli</w:t>
      </w:r>
      <w:r w:rsidR="00B300FD" w:rsidRPr="009E58D2">
        <w:rPr>
          <w:lang w:val="fr-CH"/>
        </w:rPr>
        <w:tab/>
      </w:r>
      <w:r w:rsidR="00B300FD" w:rsidRPr="009E58D2">
        <w:rPr>
          <w:lang w:val="fr-CH"/>
        </w:rPr>
        <w:fldChar w:fldCharType="begin">
          <w:ffData>
            <w:name w:val="Kontrollkästchen4"/>
            <w:enabled/>
            <w:calcOnExit w:val="0"/>
            <w:checkBox>
              <w:sizeAuto/>
              <w:default w:val="0"/>
            </w:checkBox>
          </w:ffData>
        </w:fldChar>
      </w:r>
      <w:r w:rsidR="00B300FD" w:rsidRPr="009E58D2">
        <w:rPr>
          <w:lang w:val="fr-CH"/>
        </w:rPr>
        <w:instrText xml:space="preserve"> FORMCHECKBOX </w:instrText>
      </w:r>
      <w:r w:rsidR="00000000">
        <w:rPr>
          <w:lang w:val="fr-CH"/>
        </w:rPr>
      </w:r>
      <w:r w:rsidR="00000000">
        <w:rPr>
          <w:lang w:val="fr-CH"/>
        </w:rPr>
        <w:fldChar w:fldCharType="separate"/>
      </w:r>
      <w:r w:rsidR="00B300FD" w:rsidRPr="009E58D2">
        <w:rPr>
          <w:lang w:val="fr-CH"/>
        </w:rPr>
        <w:fldChar w:fldCharType="end"/>
      </w:r>
      <w:r w:rsidR="00B300FD" w:rsidRPr="009E58D2">
        <w:rPr>
          <w:lang w:val="fr-CH"/>
        </w:rPr>
        <w:tab/>
      </w:r>
      <w:r w:rsidR="006C7061" w:rsidRPr="009E58D2">
        <w:rPr>
          <w:lang w:val="fr-CH"/>
        </w:rPr>
        <w:t>non</w:t>
      </w:r>
      <w:r w:rsidRPr="009E58D2">
        <w:rPr>
          <w:lang w:val="fr-CH"/>
        </w:rPr>
        <w:t xml:space="preserve"> rempli</w:t>
      </w:r>
    </w:p>
    <w:p w:rsidR="00DD3287" w:rsidRPr="00751693" w:rsidRDefault="00DD3287" w:rsidP="00DD3287">
      <w:pPr>
        <w:pStyle w:val="titelschwarzmitabstand"/>
        <w:numPr>
          <w:ilvl w:val="0"/>
          <w:numId w:val="23"/>
        </w:numPr>
        <w:rPr>
          <w:lang w:val="fr-CH"/>
        </w:rPr>
      </w:pPr>
      <w:r w:rsidRPr="00751693">
        <w:rPr>
          <w:lang w:val="fr-CH"/>
        </w:rPr>
        <w:t xml:space="preserve">Facteurs aggravant </w:t>
      </w:r>
      <w:r w:rsidRPr="00E01384">
        <w:rPr>
          <w:lang w:val="fr-CH"/>
        </w:rPr>
        <w:t>supplémentaires</w:t>
      </w:r>
    </w:p>
    <w:p w:rsidR="00DD3287" w:rsidRPr="00751693" w:rsidRDefault="00DD3287" w:rsidP="00DD3287">
      <w:pPr>
        <w:pStyle w:val="lauftextCharCharChar"/>
        <w:rPr>
          <w:lang w:val="fr-CH"/>
        </w:rPr>
      </w:pPr>
      <w:r w:rsidRPr="00751693">
        <w:rPr>
          <w:lang w:val="fr-CH"/>
        </w:rPr>
        <w:t>(Seulement pour personnes assurées AI et bénéficiaires de droits acquis dès 18 ans)</w:t>
      </w:r>
    </w:p>
    <w:p w:rsidR="00DD3287" w:rsidRPr="00751693" w:rsidRDefault="00DD3287" w:rsidP="00DD3287">
      <w:pPr>
        <w:pStyle w:val="lauftextCharCharChar"/>
        <w:rPr>
          <w:lang w:val="fr-CH"/>
        </w:rPr>
      </w:pPr>
      <w:r w:rsidRPr="00751693">
        <w:rPr>
          <w:lang w:val="fr-CH"/>
        </w:rPr>
        <w:t>Complications qui rendront vraisemblablement bien plus difficile l‘</w:t>
      </w:r>
      <w:r w:rsidR="00127E56" w:rsidRPr="00E01384">
        <w:rPr>
          <w:lang w:val="fr-CH"/>
        </w:rPr>
        <w:t>adaptation</w:t>
      </w:r>
    </w:p>
    <w:p w:rsidR="00DD3287" w:rsidRPr="00751693" w:rsidRDefault="00DD3287" w:rsidP="00DD3287">
      <w:pPr>
        <w:pStyle w:val="lauftext"/>
        <w:rPr>
          <w:lang w:val="fr-CH"/>
        </w:rPr>
      </w:pPr>
    </w:p>
    <w:p w:rsidR="00DD3287" w:rsidRPr="00751693" w:rsidRDefault="00DD3287" w:rsidP="00DD3287">
      <w:pPr>
        <w:pStyle w:val="lauftext"/>
        <w:rPr>
          <w:lang w:val="fr-CH"/>
        </w:rPr>
      </w:pPr>
      <w:r w:rsidRPr="00751693">
        <w:rPr>
          <w:lang w:val="fr-CH"/>
        </w:rPr>
        <w:t>Handicap visuel majeur</w:t>
      </w:r>
      <w:r w:rsidRPr="00751693">
        <w:rPr>
          <w:lang w:val="fr-CH"/>
        </w:rPr>
        <w:tab/>
        <w:t xml:space="preserve"> </w:t>
      </w:r>
      <w:r w:rsidRPr="00751693">
        <w:rPr>
          <w:lang w:val="fr-CH"/>
        </w:rPr>
        <w:tab/>
      </w:r>
      <w:r w:rsidRPr="00751693">
        <w:rPr>
          <w:lang w:val="fr-CH"/>
        </w:rPr>
        <w:tab/>
      </w:r>
      <w:r w:rsidRPr="00751693">
        <w:rPr>
          <w:lang w:val="fr-CH"/>
        </w:rPr>
        <w:fldChar w:fldCharType="begin">
          <w:ffData>
            <w:name w:val="Kontrollkästchen3"/>
            <w:enabled/>
            <w:calcOnExit w:val="0"/>
            <w:checkBox>
              <w:sizeAuto/>
              <w:default w:val="0"/>
            </w:checkBox>
          </w:ffData>
        </w:fldChar>
      </w:r>
      <w:r w:rsidRPr="00751693">
        <w:rPr>
          <w:lang w:val="fr-CH"/>
        </w:rPr>
        <w:instrText xml:space="preserve"> FORMCHECKBOX </w:instrText>
      </w:r>
      <w:r w:rsidR="00000000">
        <w:rPr>
          <w:lang w:val="fr-CH"/>
        </w:rPr>
      </w:r>
      <w:r w:rsidR="00000000">
        <w:rPr>
          <w:lang w:val="fr-CH"/>
        </w:rPr>
        <w:fldChar w:fldCharType="separate"/>
      </w:r>
      <w:r w:rsidRPr="00751693">
        <w:rPr>
          <w:lang w:val="fr-CH"/>
        </w:rPr>
        <w:fldChar w:fldCharType="end"/>
      </w:r>
      <w:r w:rsidRPr="00751693">
        <w:rPr>
          <w:lang w:val="fr-CH"/>
        </w:rPr>
        <w:tab/>
        <w:t>oui</w:t>
      </w:r>
      <w:r w:rsidRPr="00751693">
        <w:rPr>
          <w:lang w:val="fr-CH"/>
        </w:rPr>
        <w:tab/>
      </w:r>
      <w:r w:rsidRPr="00751693">
        <w:rPr>
          <w:lang w:val="fr-CH"/>
        </w:rPr>
        <w:fldChar w:fldCharType="begin">
          <w:ffData>
            <w:name w:val="Kontrollkästchen4"/>
            <w:enabled/>
            <w:calcOnExit w:val="0"/>
            <w:checkBox>
              <w:sizeAuto/>
              <w:default w:val="0"/>
            </w:checkBox>
          </w:ffData>
        </w:fldChar>
      </w:r>
      <w:r w:rsidRPr="00751693">
        <w:rPr>
          <w:lang w:val="fr-CH"/>
        </w:rPr>
        <w:instrText xml:space="preserve"> FORMCHECKBOX </w:instrText>
      </w:r>
      <w:r w:rsidR="00000000">
        <w:rPr>
          <w:lang w:val="fr-CH"/>
        </w:rPr>
      </w:r>
      <w:r w:rsidR="00000000">
        <w:rPr>
          <w:lang w:val="fr-CH"/>
        </w:rPr>
        <w:fldChar w:fldCharType="separate"/>
      </w:r>
      <w:r w:rsidRPr="00751693">
        <w:rPr>
          <w:lang w:val="fr-CH"/>
        </w:rPr>
        <w:fldChar w:fldCharType="end"/>
      </w:r>
      <w:r w:rsidRPr="00751693">
        <w:rPr>
          <w:lang w:val="fr-CH"/>
        </w:rPr>
        <w:tab/>
        <w:t>non</w:t>
      </w:r>
    </w:p>
    <w:p w:rsidR="00DD3287" w:rsidRPr="00751693" w:rsidRDefault="00DD3287" w:rsidP="00DD3287">
      <w:pPr>
        <w:pStyle w:val="lauftext"/>
        <w:rPr>
          <w:lang w:val="fr-CH"/>
        </w:rPr>
      </w:pPr>
    </w:p>
    <w:p w:rsidR="00DD3287" w:rsidRPr="00751693" w:rsidRDefault="00DD3287" w:rsidP="00935B3B">
      <w:pPr>
        <w:pStyle w:val="lauftextCharCharChar"/>
        <w:rPr>
          <w:lang w:val="fr-CH"/>
        </w:rPr>
      </w:pPr>
      <w:r w:rsidRPr="00751693">
        <w:rPr>
          <w:lang w:val="fr-CH"/>
        </w:rPr>
        <w:t>Handicaps qui</w:t>
      </w:r>
      <w:r w:rsidR="00935B3B" w:rsidRPr="00751693">
        <w:rPr>
          <w:lang w:val="fr-CH"/>
        </w:rPr>
        <w:t xml:space="preserve"> limitent de manière significat</w:t>
      </w:r>
      <w:r w:rsidRPr="00751693">
        <w:rPr>
          <w:lang w:val="fr-CH"/>
        </w:rPr>
        <w:t>ive</w:t>
      </w:r>
      <w:r w:rsidR="00935B3B" w:rsidRPr="00751693">
        <w:rPr>
          <w:lang w:val="fr-CH"/>
        </w:rPr>
        <w:br/>
        <w:t>l’utilisation des appareils</w:t>
      </w:r>
      <w:r w:rsidRPr="00751693">
        <w:rPr>
          <w:lang w:val="fr-CH"/>
        </w:rPr>
        <w:tab/>
      </w:r>
      <w:r w:rsidRPr="00751693">
        <w:rPr>
          <w:lang w:val="fr-CH"/>
        </w:rPr>
        <w:tab/>
      </w:r>
      <w:r w:rsidRPr="00751693">
        <w:rPr>
          <w:lang w:val="fr-CH"/>
        </w:rPr>
        <w:tab/>
      </w:r>
      <w:r w:rsidRPr="00751693">
        <w:rPr>
          <w:lang w:val="fr-CH"/>
        </w:rPr>
        <w:fldChar w:fldCharType="begin">
          <w:ffData>
            <w:name w:val="Kontrollkästchen3"/>
            <w:enabled/>
            <w:calcOnExit w:val="0"/>
            <w:checkBox>
              <w:sizeAuto/>
              <w:default w:val="0"/>
            </w:checkBox>
          </w:ffData>
        </w:fldChar>
      </w:r>
      <w:r w:rsidRPr="00751693">
        <w:rPr>
          <w:lang w:val="fr-CH"/>
        </w:rPr>
        <w:instrText xml:space="preserve"> FORMCHECKBOX </w:instrText>
      </w:r>
      <w:r w:rsidR="00000000">
        <w:rPr>
          <w:lang w:val="fr-CH"/>
        </w:rPr>
      </w:r>
      <w:r w:rsidR="00000000">
        <w:rPr>
          <w:lang w:val="fr-CH"/>
        </w:rPr>
        <w:fldChar w:fldCharType="separate"/>
      </w:r>
      <w:r w:rsidRPr="00751693">
        <w:rPr>
          <w:lang w:val="fr-CH"/>
        </w:rPr>
        <w:fldChar w:fldCharType="end"/>
      </w:r>
      <w:r w:rsidRPr="00751693">
        <w:rPr>
          <w:lang w:val="fr-CH"/>
        </w:rPr>
        <w:tab/>
      </w:r>
      <w:r w:rsidR="00935B3B" w:rsidRPr="00751693">
        <w:rPr>
          <w:lang w:val="fr-CH"/>
        </w:rPr>
        <w:t>oui</w:t>
      </w:r>
      <w:r w:rsidRPr="00751693">
        <w:rPr>
          <w:lang w:val="fr-CH"/>
        </w:rPr>
        <w:tab/>
      </w:r>
      <w:r w:rsidRPr="00751693">
        <w:rPr>
          <w:lang w:val="fr-CH"/>
        </w:rPr>
        <w:fldChar w:fldCharType="begin">
          <w:ffData>
            <w:name w:val="Kontrollkästchen4"/>
            <w:enabled/>
            <w:calcOnExit w:val="0"/>
            <w:checkBox>
              <w:sizeAuto/>
              <w:default w:val="0"/>
            </w:checkBox>
          </w:ffData>
        </w:fldChar>
      </w:r>
      <w:r w:rsidRPr="00751693">
        <w:rPr>
          <w:lang w:val="fr-CH"/>
        </w:rPr>
        <w:instrText xml:space="preserve"> FORMCHECKBOX </w:instrText>
      </w:r>
      <w:r w:rsidR="00000000">
        <w:rPr>
          <w:lang w:val="fr-CH"/>
        </w:rPr>
      </w:r>
      <w:r w:rsidR="00000000">
        <w:rPr>
          <w:lang w:val="fr-CH"/>
        </w:rPr>
        <w:fldChar w:fldCharType="separate"/>
      </w:r>
      <w:r w:rsidRPr="00751693">
        <w:rPr>
          <w:lang w:val="fr-CH"/>
        </w:rPr>
        <w:fldChar w:fldCharType="end"/>
      </w:r>
      <w:r w:rsidRPr="00751693">
        <w:rPr>
          <w:lang w:val="fr-CH"/>
        </w:rPr>
        <w:tab/>
      </w:r>
      <w:r w:rsidR="00935B3B" w:rsidRPr="00751693">
        <w:rPr>
          <w:lang w:val="fr-CH"/>
        </w:rPr>
        <w:t>non</w:t>
      </w:r>
    </w:p>
    <w:p w:rsidR="00DD3287" w:rsidRPr="00751693" w:rsidRDefault="00935B3B" w:rsidP="00DD3287">
      <w:pPr>
        <w:pStyle w:val="lauftext"/>
        <w:rPr>
          <w:lang w:val="fr-CH"/>
        </w:rPr>
      </w:pPr>
      <w:r w:rsidRPr="00751693">
        <w:rPr>
          <w:lang w:val="fr-CH"/>
        </w:rPr>
        <w:t xml:space="preserve">Si oui, </w:t>
      </w:r>
      <w:r w:rsidR="00127E56" w:rsidRPr="00E01384">
        <w:rPr>
          <w:lang w:val="fr-CH"/>
        </w:rPr>
        <w:t>description</w:t>
      </w:r>
      <w:r w:rsidRPr="00751693">
        <w:rPr>
          <w:lang w:val="fr-CH"/>
        </w:rPr>
        <w:t xml:space="preserve"> du handicap</w:t>
      </w:r>
    </w:p>
    <w:tbl>
      <w:tblPr>
        <w:tblW w:w="0" w:type="auto"/>
        <w:tblLayout w:type="fixed"/>
        <w:tblCellMar>
          <w:left w:w="0" w:type="dxa"/>
          <w:right w:w="0" w:type="dxa"/>
        </w:tblCellMar>
        <w:tblLook w:val="01E0" w:firstRow="1" w:lastRow="1" w:firstColumn="1" w:lastColumn="1" w:noHBand="0" w:noVBand="0"/>
      </w:tblPr>
      <w:tblGrid>
        <w:gridCol w:w="8165"/>
      </w:tblGrid>
      <w:tr w:rsidR="00DD3287" w:rsidRPr="00751693" w:rsidTr="00DD3287">
        <w:trPr>
          <w:cantSplit/>
          <w:trHeight w:hRule="exact" w:val="369"/>
        </w:trPr>
        <w:tc>
          <w:tcPr>
            <w:tcW w:w="8165" w:type="dxa"/>
            <w:tcBorders>
              <w:left w:val="single" w:sz="12" w:space="0" w:color="auto"/>
              <w:bottom w:val="single" w:sz="2" w:space="0" w:color="auto"/>
            </w:tcBorders>
            <w:vAlign w:val="center"/>
          </w:tcPr>
          <w:p w:rsidR="00DD3287" w:rsidRPr="00751693" w:rsidRDefault="00DD3287" w:rsidP="00DD3287">
            <w:pPr>
              <w:pStyle w:val="textintabelle"/>
              <w:rPr>
                <w:lang w:val="fr-CH"/>
              </w:rPr>
            </w:pPr>
            <w:r w:rsidRPr="00751693">
              <w:rPr>
                <w:lang w:val="fr-CH"/>
              </w:rPr>
              <w:fldChar w:fldCharType="begin">
                <w:ffData>
                  <w:name w:val="Text12"/>
                  <w:enabled/>
                  <w:calcOnExit w:val="0"/>
                  <w:textInput/>
                </w:ffData>
              </w:fldChar>
            </w:r>
            <w:r w:rsidRPr="00751693">
              <w:rPr>
                <w:lang w:val="fr-CH"/>
              </w:rPr>
              <w:instrText xml:space="preserve"> FORMTEXT </w:instrText>
            </w:r>
            <w:r w:rsidRPr="00751693">
              <w:rPr>
                <w:lang w:val="fr-CH"/>
              </w:rPr>
            </w:r>
            <w:r w:rsidRPr="00751693">
              <w:rPr>
                <w:lang w:val="fr-CH"/>
              </w:rPr>
              <w:fldChar w:fldCharType="separate"/>
            </w:r>
            <w:r w:rsidRPr="00751693">
              <w:rPr>
                <w:noProof/>
                <w:lang w:val="fr-CH"/>
              </w:rPr>
              <w:t> </w:t>
            </w:r>
            <w:r w:rsidRPr="00751693">
              <w:rPr>
                <w:noProof/>
                <w:lang w:val="fr-CH"/>
              </w:rPr>
              <w:t> </w:t>
            </w:r>
            <w:r w:rsidRPr="00751693">
              <w:rPr>
                <w:noProof/>
                <w:lang w:val="fr-CH"/>
              </w:rPr>
              <w:t> </w:t>
            </w:r>
            <w:r w:rsidRPr="00751693">
              <w:rPr>
                <w:noProof/>
                <w:lang w:val="fr-CH"/>
              </w:rPr>
              <w:t> </w:t>
            </w:r>
            <w:r w:rsidRPr="00751693">
              <w:rPr>
                <w:noProof/>
                <w:lang w:val="fr-CH"/>
              </w:rPr>
              <w:t> </w:t>
            </w:r>
            <w:r w:rsidRPr="00751693">
              <w:rPr>
                <w:lang w:val="fr-CH"/>
              </w:rPr>
              <w:fldChar w:fldCharType="end"/>
            </w:r>
          </w:p>
        </w:tc>
      </w:tr>
    </w:tbl>
    <w:p w:rsidR="008D56F4" w:rsidRDefault="008D56F4" w:rsidP="00DD3287">
      <w:pPr>
        <w:pStyle w:val="lauftext"/>
        <w:rPr>
          <w:lang w:val="fr-CH"/>
        </w:rPr>
      </w:pPr>
    </w:p>
    <w:p w:rsidR="00DD3287" w:rsidRPr="00751693" w:rsidRDefault="00086EA1" w:rsidP="00DD3287">
      <w:pPr>
        <w:pStyle w:val="lauftext"/>
        <w:rPr>
          <w:lang w:val="fr-CH"/>
        </w:rPr>
      </w:pPr>
      <w:r w:rsidRPr="00751693">
        <w:rPr>
          <w:lang w:val="fr-CH"/>
        </w:rPr>
        <w:t xml:space="preserve">Complications </w:t>
      </w:r>
      <w:proofErr w:type="spellStart"/>
      <w:r w:rsidRPr="00751693">
        <w:rPr>
          <w:lang w:val="fr-CH"/>
        </w:rPr>
        <w:t>audiologiques</w:t>
      </w:r>
      <w:proofErr w:type="spellEnd"/>
      <w:r w:rsidRPr="00751693">
        <w:rPr>
          <w:lang w:val="fr-CH"/>
        </w:rPr>
        <w:t xml:space="preserve"> </w:t>
      </w:r>
      <w:r w:rsidRPr="00C17B73">
        <w:rPr>
          <w:lang w:val="fr-CH"/>
        </w:rPr>
        <w:t>pour l’</w:t>
      </w:r>
      <w:r w:rsidR="00127E56" w:rsidRPr="00C17B73">
        <w:rPr>
          <w:lang w:val="fr-CH"/>
        </w:rPr>
        <w:t>adaptation</w:t>
      </w:r>
      <w:r w:rsidR="00DD3287" w:rsidRPr="00751693">
        <w:rPr>
          <w:lang w:val="fr-CH"/>
        </w:rPr>
        <w:tab/>
      </w:r>
      <w:r w:rsidR="00DD3287" w:rsidRPr="00751693">
        <w:rPr>
          <w:lang w:val="fr-CH"/>
        </w:rPr>
        <w:fldChar w:fldCharType="begin">
          <w:ffData>
            <w:name w:val="Kontrollkästchen3"/>
            <w:enabled/>
            <w:calcOnExit w:val="0"/>
            <w:checkBox>
              <w:sizeAuto/>
              <w:default w:val="0"/>
            </w:checkBox>
          </w:ffData>
        </w:fldChar>
      </w:r>
      <w:r w:rsidR="00DD3287" w:rsidRPr="00751693">
        <w:rPr>
          <w:lang w:val="fr-CH"/>
        </w:rPr>
        <w:instrText xml:space="preserve"> FORMCHECKBOX </w:instrText>
      </w:r>
      <w:r w:rsidR="00000000">
        <w:rPr>
          <w:lang w:val="fr-CH"/>
        </w:rPr>
      </w:r>
      <w:r w:rsidR="00000000">
        <w:rPr>
          <w:lang w:val="fr-CH"/>
        </w:rPr>
        <w:fldChar w:fldCharType="separate"/>
      </w:r>
      <w:r w:rsidR="00DD3287" w:rsidRPr="00751693">
        <w:rPr>
          <w:lang w:val="fr-CH"/>
        </w:rPr>
        <w:fldChar w:fldCharType="end"/>
      </w:r>
      <w:r w:rsidR="00DD3287" w:rsidRPr="00751693">
        <w:rPr>
          <w:lang w:val="fr-CH"/>
        </w:rPr>
        <w:tab/>
      </w:r>
      <w:r w:rsidRPr="00751693">
        <w:rPr>
          <w:lang w:val="fr-CH"/>
        </w:rPr>
        <w:t>oui</w:t>
      </w:r>
      <w:r w:rsidR="00DD3287" w:rsidRPr="00751693">
        <w:rPr>
          <w:lang w:val="fr-CH"/>
        </w:rPr>
        <w:tab/>
      </w:r>
      <w:r w:rsidR="00DD3287" w:rsidRPr="00751693">
        <w:rPr>
          <w:lang w:val="fr-CH"/>
        </w:rPr>
        <w:fldChar w:fldCharType="begin">
          <w:ffData>
            <w:name w:val="Kontrollkästchen4"/>
            <w:enabled/>
            <w:calcOnExit w:val="0"/>
            <w:checkBox>
              <w:sizeAuto/>
              <w:default w:val="0"/>
            </w:checkBox>
          </w:ffData>
        </w:fldChar>
      </w:r>
      <w:r w:rsidR="00DD3287" w:rsidRPr="00751693">
        <w:rPr>
          <w:lang w:val="fr-CH"/>
        </w:rPr>
        <w:instrText xml:space="preserve"> FORMCHECKBOX </w:instrText>
      </w:r>
      <w:r w:rsidR="00000000">
        <w:rPr>
          <w:lang w:val="fr-CH"/>
        </w:rPr>
      </w:r>
      <w:r w:rsidR="00000000">
        <w:rPr>
          <w:lang w:val="fr-CH"/>
        </w:rPr>
        <w:fldChar w:fldCharType="separate"/>
      </w:r>
      <w:r w:rsidR="00DD3287" w:rsidRPr="00751693">
        <w:rPr>
          <w:lang w:val="fr-CH"/>
        </w:rPr>
        <w:fldChar w:fldCharType="end"/>
      </w:r>
      <w:r w:rsidR="00DD3287" w:rsidRPr="00751693">
        <w:rPr>
          <w:lang w:val="fr-CH"/>
        </w:rPr>
        <w:tab/>
      </w:r>
      <w:r w:rsidRPr="00751693">
        <w:rPr>
          <w:lang w:val="fr-CH"/>
        </w:rPr>
        <w:t>non</w:t>
      </w:r>
    </w:p>
    <w:p w:rsidR="00DD3287" w:rsidRPr="00751693" w:rsidRDefault="00086EA1" w:rsidP="00DD3287">
      <w:pPr>
        <w:pStyle w:val="lauftext"/>
        <w:rPr>
          <w:lang w:val="fr-CH"/>
        </w:rPr>
      </w:pPr>
      <w:r w:rsidRPr="00751693">
        <w:rPr>
          <w:lang w:val="fr-CH"/>
        </w:rPr>
        <w:t>Si oui, description des complications</w:t>
      </w:r>
    </w:p>
    <w:tbl>
      <w:tblPr>
        <w:tblW w:w="0" w:type="auto"/>
        <w:tblLayout w:type="fixed"/>
        <w:tblCellMar>
          <w:left w:w="0" w:type="dxa"/>
          <w:right w:w="0" w:type="dxa"/>
        </w:tblCellMar>
        <w:tblLook w:val="01E0" w:firstRow="1" w:lastRow="1" w:firstColumn="1" w:lastColumn="1" w:noHBand="0" w:noVBand="0"/>
      </w:tblPr>
      <w:tblGrid>
        <w:gridCol w:w="8165"/>
      </w:tblGrid>
      <w:tr w:rsidR="00DD3287" w:rsidRPr="00751693" w:rsidTr="00DD3287">
        <w:trPr>
          <w:cantSplit/>
          <w:trHeight w:hRule="exact" w:val="369"/>
        </w:trPr>
        <w:tc>
          <w:tcPr>
            <w:tcW w:w="8165" w:type="dxa"/>
            <w:tcBorders>
              <w:left w:val="single" w:sz="12" w:space="0" w:color="auto"/>
              <w:bottom w:val="single" w:sz="2" w:space="0" w:color="auto"/>
            </w:tcBorders>
            <w:vAlign w:val="center"/>
          </w:tcPr>
          <w:p w:rsidR="00DD3287" w:rsidRPr="00751693" w:rsidRDefault="00DD3287" w:rsidP="00DD3287">
            <w:pPr>
              <w:pStyle w:val="textintabelle"/>
              <w:rPr>
                <w:lang w:val="fr-CH"/>
              </w:rPr>
            </w:pPr>
            <w:r w:rsidRPr="00751693">
              <w:rPr>
                <w:lang w:val="fr-CH"/>
              </w:rPr>
              <w:fldChar w:fldCharType="begin">
                <w:ffData>
                  <w:name w:val="Text12"/>
                  <w:enabled/>
                  <w:calcOnExit w:val="0"/>
                  <w:textInput/>
                </w:ffData>
              </w:fldChar>
            </w:r>
            <w:r w:rsidRPr="00751693">
              <w:rPr>
                <w:lang w:val="fr-CH"/>
              </w:rPr>
              <w:instrText xml:space="preserve"> FORMTEXT </w:instrText>
            </w:r>
            <w:r w:rsidRPr="00751693">
              <w:rPr>
                <w:lang w:val="fr-CH"/>
              </w:rPr>
            </w:r>
            <w:r w:rsidRPr="00751693">
              <w:rPr>
                <w:lang w:val="fr-CH"/>
              </w:rPr>
              <w:fldChar w:fldCharType="separate"/>
            </w:r>
            <w:r w:rsidRPr="00751693">
              <w:rPr>
                <w:noProof/>
                <w:lang w:val="fr-CH"/>
              </w:rPr>
              <w:t> </w:t>
            </w:r>
            <w:r w:rsidRPr="00751693">
              <w:rPr>
                <w:noProof/>
                <w:lang w:val="fr-CH"/>
              </w:rPr>
              <w:t> </w:t>
            </w:r>
            <w:r w:rsidRPr="00751693">
              <w:rPr>
                <w:noProof/>
                <w:lang w:val="fr-CH"/>
              </w:rPr>
              <w:t> </w:t>
            </w:r>
            <w:r w:rsidRPr="00751693">
              <w:rPr>
                <w:noProof/>
                <w:lang w:val="fr-CH"/>
              </w:rPr>
              <w:t> </w:t>
            </w:r>
            <w:r w:rsidRPr="00751693">
              <w:rPr>
                <w:noProof/>
                <w:lang w:val="fr-CH"/>
              </w:rPr>
              <w:t> </w:t>
            </w:r>
            <w:r w:rsidRPr="00751693">
              <w:rPr>
                <w:lang w:val="fr-CH"/>
              </w:rPr>
              <w:fldChar w:fldCharType="end"/>
            </w:r>
          </w:p>
        </w:tc>
      </w:tr>
    </w:tbl>
    <w:p w:rsidR="00DD3287" w:rsidRPr="00751693" w:rsidRDefault="00DD3287" w:rsidP="00DD3287">
      <w:pPr>
        <w:pStyle w:val="abstandnachtabelle"/>
        <w:rPr>
          <w:lang w:val="fr-CH"/>
        </w:rPr>
      </w:pPr>
    </w:p>
    <w:p w:rsidR="00751693" w:rsidRPr="00751693" w:rsidRDefault="00751693" w:rsidP="00751693">
      <w:pPr>
        <w:pStyle w:val="titelschwarzmitabstand"/>
        <w:numPr>
          <w:ilvl w:val="0"/>
          <w:numId w:val="23"/>
        </w:numPr>
        <w:rPr>
          <w:lang w:val="fr-CH"/>
        </w:rPr>
      </w:pPr>
      <w:proofErr w:type="spellStart"/>
      <w:r w:rsidRPr="00751693">
        <w:rPr>
          <w:lang w:val="fr-CH"/>
        </w:rPr>
        <w:t>Réappareillage</w:t>
      </w:r>
      <w:proofErr w:type="spellEnd"/>
      <w:r w:rsidRPr="00751693">
        <w:rPr>
          <w:lang w:val="fr-CH"/>
        </w:rPr>
        <w:t xml:space="preserve"> anticipé</w:t>
      </w:r>
    </w:p>
    <w:p w:rsidR="00751693" w:rsidRPr="00751693" w:rsidRDefault="00751693" w:rsidP="00751693">
      <w:pPr>
        <w:pStyle w:val="lauftext"/>
        <w:rPr>
          <w:lang w:val="fr-CH"/>
        </w:rPr>
      </w:pPr>
      <w:r w:rsidRPr="00751693">
        <w:rPr>
          <w:lang w:val="fr-CH"/>
        </w:rPr>
        <w:tab/>
      </w:r>
      <w:r w:rsidRPr="00751693">
        <w:rPr>
          <w:lang w:val="fr-CH"/>
        </w:rPr>
        <w:tab/>
      </w:r>
      <w:r w:rsidRPr="00751693">
        <w:rPr>
          <w:lang w:val="fr-CH"/>
        </w:rPr>
        <w:tab/>
      </w:r>
      <w:r w:rsidRPr="00751693">
        <w:rPr>
          <w:lang w:val="fr-CH"/>
        </w:rPr>
        <w:tab/>
      </w:r>
      <w:proofErr w:type="gramStart"/>
      <w:r w:rsidRPr="00751693">
        <w:rPr>
          <w:lang w:val="fr-CH"/>
        </w:rPr>
        <w:t>à</w:t>
      </w:r>
      <w:proofErr w:type="gramEnd"/>
      <w:r w:rsidRPr="00751693">
        <w:rPr>
          <w:lang w:val="fr-CH"/>
        </w:rPr>
        <w:t xml:space="preserve"> droite</w:t>
      </w:r>
      <w:r w:rsidRPr="00751693">
        <w:rPr>
          <w:lang w:val="fr-CH"/>
        </w:rPr>
        <w:tab/>
        <w:t>à gauche</w:t>
      </w:r>
    </w:p>
    <w:p w:rsidR="00751693" w:rsidRPr="00751693" w:rsidRDefault="00751693" w:rsidP="00751693">
      <w:pPr>
        <w:pStyle w:val="abstandnachtabelle"/>
        <w:rPr>
          <w:lang w:val="fr-CH"/>
        </w:rPr>
      </w:pPr>
    </w:p>
    <w:tbl>
      <w:tblPr>
        <w:tblW w:w="0" w:type="auto"/>
        <w:tblLayout w:type="fixed"/>
        <w:tblCellMar>
          <w:left w:w="0" w:type="dxa"/>
          <w:right w:w="0" w:type="dxa"/>
        </w:tblCellMar>
        <w:tblLook w:val="01E0" w:firstRow="1" w:lastRow="1" w:firstColumn="1" w:lastColumn="1" w:noHBand="0" w:noVBand="0"/>
      </w:tblPr>
      <w:tblGrid>
        <w:gridCol w:w="4107"/>
        <w:gridCol w:w="2034"/>
        <w:gridCol w:w="2023"/>
      </w:tblGrid>
      <w:tr w:rsidR="00751693" w:rsidRPr="00751693" w:rsidTr="00751693">
        <w:trPr>
          <w:cantSplit/>
          <w:trHeight w:val="369"/>
        </w:trPr>
        <w:tc>
          <w:tcPr>
            <w:tcW w:w="4107" w:type="dxa"/>
            <w:tcBorders>
              <w:left w:val="single" w:sz="12" w:space="0" w:color="auto"/>
              <w:bottom w:val="single" w:sz="2" w:space="0" w:color="auto"/>
            </w:tcBorders>
            <w:vAlign w:val="center"/>
          </w:tcPr>
          <w:p w:rsidR="00751693" w:rsidRPr="00751693" w:rsidRDefault="00751693" w:rsidP="00751693">
            <w:pPr>
              <w:pStyle w:val="textintabelle"/>
              <w:rPr>
                <w:sz w:val="17"/>
                <w:szCs w:val="17"/>
                <w:lang w:val="fr-CH"/>
              </w:rPr>
            </w:pPr>
            <w:r w:rsidRPr="00751693">
              <w:rPr>
                <w:sz w:val="17"/>
                <w:szCs w:val="17"/>
                <w:lang w:val="fr-CH"/>
              </w:rPr>
              <w:t>L’adaptation de l’appareil (selon les données du fabricant ou au moyen de mesure) ne suffit actuellement plus dans les fréquences suivantes</w:t>
            </w:r>
          </w:p>
        </w:tc>
        <w:tc>
          <w:tcPr>
            <w:tcW w:w="2034" w:type="dxa"/>
            <w:tcBorders>
              <w:left w:val="single" w:sz="12" w:space="0" w:color="auto"/>
              <w:bottom w:val="single" w:sz="2" w:space="0" w:color="auto"/>
            </w:tcBorders>
            <w:vAlign w:val="center"/>
          </w:tcPr>
          <w:p w:rsidR="00751693" w:rsidRPr="00751693" w:rsidRDefault="00751693" w:rsidP="00751693">
            <w:pPr>
              <w:pStyle w:val="textintabelle"/>
              <w:rPr>
                <w:sz w:val="17"/>
                <w:szCs w:val="17"/>
                <w:lang w:val="fr-CH"/>
              </w:rPr>
            </w:pPr>
            <w:r w:rsidRPr="00751693">
              <w:rPr>
                <w:sz w:val="17"/>
                <w:szCs w:val="17"/>
                <w:lang w:val="fr-CH"/>
              </w:rPr>
              <w:fldChar w:fldCharType="begin">
                <w:ffData>
                  <w:name w:val="Text140"/>
                  <w:enabled/>
                  <w:calcOnExit w:val="0"/>
                  <w:textInput/>
                </w:ffData>
              </w:fldChar>
            </w:r>
            <w:r w:rsidRPr="00751693">
              <w:rPr>
                <w:sz w:val="17"/>
                <w:szCs w:val="17"/>
                <w:lang w:val="fr-CH"/>
              </w:rPr>
              <w:instrText xml:space="preserve"> FORMTEXT </w:instrText>
            </w:r>
            <w:r w:rsidRPr="00751693">
              <w:rPr>
                <w:sz w:val="17"/>
                <w:szCs w:val="17"/>
                <w:lang w:val="fr-CH"/>
              </w:rPr>
            </w:r>
            <w:r w:rsidRPr="00751693">
              <w:rPr>
                <w:sz w:val="17"/>
                <w:szCs w:val="17"/>
                <w:lang w:val="fr-CH"/>
              </w:rPr>
              <w:fldChar w:fldCharType="separate"/>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sz w:val="17"/>
                <w:szCs w:val="17"/>
                <w:lang w:val="fr-CH"/>
              </w:rPr>
              <w:fldChar w:fldCharType="end"/>
            </w:r>
          </w:p>
        </w:tc>
        <w:tc>
          <w:tcPr>
            <w:tcW w:w="2023" w:type="dxa"/>
            <w:tcBorders>
              <w:left w:val="single" w:sz="12" w:space="0" w:color="auto"/>
              <w:bottom w:val="single" w:sz="2" w:space="0" w:color="auto"/>
            </w:tcBorders>
            <w:vAlign w:val="center"/>
          </w:tcPr>
          <w:p w:rsidR="00751693" w:rsidRPr="00751693" w:rsidRDefault="00751693" w:rsidP="00751693">
            <w:pPr>
              <w:pStyle w:val="textintabelle"/>
              <w:rPr>
                <w:sz w:val="17"/>
                <w:szCs w:val="17"/>
                <w:lang w:val="fr-CH"/>
              </w:rPr>
            </w:pPr>
            <w:r w:rsidRPr="00751693">
              <w:rPr>
                <w:sz w:val="17"/>
                <w:szCs w:val="17"/>
                <w:lang w:val="fr-CH"/>
              </w:rPr>
              <w:fldChar w:fldCharType="begin">
                <w:ffData>
                  <w:name w:val="Text140"/>
                  <w:enabled/>
                  <w:calcOnExit w:val="0"/>
                  <w:textInput/>
                </w:ffData>
              </w:fldChar>
            </w:r>
            <w:r w:rsidRPr="00751693">
              <w:rPr>
                <w:sz w:val="17"/>
                <w:szCs w:val="17"/>
                <w:lang w:val="fr-CH"/>
              </w:rPr>
              <w:instrText xml:space="preserve"> FORMTEXT </w:instrText>
            </w:r>
            <w:r w:rsidRPr="00751693">
              <w:rPr>
                <w:sz w:val="17"/>
                <w:szCs w:val="17"/>
                <w:lang w:val="fr-CH"/>
              </w:rPr>
            </w:r>
            <w:r w:rsidRPr="00751693">
              <w:rPr>
                <w:sz w:val="17"/>
                <w:szCs w:val="17"/>
                <w:lang w:val="fr-CH"/>
              </w:rPr>
              <w:fldChar w:fldCharType="separate"/>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sz w:val="17"/>
                <w:szCs w:val="17"/>
                <w:lang w:val="fr-CH"/>
              </w:rPr>
              <w:fldChar w:fldCharType="end"/>
            </w:r>
          </w:p>
        </w:tc>
      </w:tr>
    </w:tbl>
    <w:p w:rsidR="00751693" w:rsidRPr="00751693" w:rsidRDefault="00751693" w:rsidP="00751693">
      <w:pPr>
        <w:pStyle w:val="abstandnachtabelle"/>
        <w:rPr>
          <w:lang w:val="fr-CH"/>
        </w:rPr>
      </w:pPr>
    </w:p>
    <w:tbl>
      <w:tblPr>
        <w:tblW w:w="0" w:type="auto"/>
        <w:tblLayout w:type="fixed"/>
        <w:tblCellMar>
          <w:left w:w="0" w:type="dxa"/>
          <w:right w:w="0" w:type="dxa"/>
        </w:tblCellMar>
        <w:tblLook w:val="01E0" w:firstRow="1" w:lastRow="1" w:firstColumn="1" w:lastColumn="1" w:noHBand="0" w:noVBand="0"/>
      </w:tblPr>
      <w:tblGrid>
        <w:gridCol w:w="4107"/>
        <w:gridCol w:w="2034"/>
        <w:gridCol w:w="2023"/>
      </w:tblGrid>
      <w:tr w:rsidR="00751693" w:rsidRPr="00751693" w:rsidTr="00751693">
        <w:trPr>
          <w:cantSplit/>
          <w:trHeight w:val="369"/>
        </w:trPr>
        <w:tc>
          <w:tcPr>
            <w:tcW w:w="4107" w:type="dxa"/>
            <w:tcBorders>
              <w:left w:val="single" w:sz="12" w:space="0" w:color="auto"/>
              <w:bottom w:val="single" w:sz="2" w:space="0" w:color="auto"/>
            </w:tcBorders>
            <w:vAlign w:val="center"/>
          </w:tcPr>
          <w:p w:rsidR="00751693" w:rsidRPr="00751693" w:rsidRDefault="00751693" w:rsidP="00751693">
            <w:pPr>
              <w:pStyle w:val="textintabelle"/>
              <w:rPr>
                <w:sz w:val="17"/>
                <w:szCs w:val="17"/>
                <w:lang w:val="fr-CH"/>
              </w:rPr>
            </w:pPr>
            <w:r w:rsidRPr="00751693">
              <w:rPr>
                <w:sz w:val="17"/>
                <w:szCs w:val="17"/>
                <w:lang w:val="fr-CH"/>
              </w:rPr>
              <w:t>Perte auditive dans l’audiogramme tonal (en %)</w:t>
            </w:r>
          </w:p>
        </w:tc>
        <w:tc>
          <w:tcPr>
            <w:tcW w:w="2034" w:type="dxa"/>
            <w:tcBorders>
              <w:left w:val="single" w:sz="12" w:space="0" w:color="auto"/>
              <w:bottom w:val="single" w:sz="2" w:space="0" w:color="auto"/>
            </w:tcBorders>
            <w:vAlign w:val="center"/>
          </w:tcPr>
          <w:p w:rsidR="00751693" w:rsidRPr="00751693" w:rsidRDefault="00751693" w:rsidP="00751693">
            <w:pPr>
              <w:pStyle w:val="textintabelle"/>
              <w:rPr>
                <w:sz w:val="17"/>
                <w:szCs w:val="17"/>
                <w:lang w:val="fr-CH"/>
              </w:rPr>
            </w:pPr>
            <w:r w:rsidRPr="00751693">
              <w:rPr>
                <w:sz w:val="17"/>
                <w:szCs w:val="17"/>
                <w:lang w:val="fr-CH"/>
              </w:rPr>
              <w:fldChar w:fldCharType="begin">
                <w:ffData>
                  <w:name w:val="Text140"/>
                  <w:enabled/>
                  <w:calcOnExit w:val="0"/>
                  <w:textInput/>
                </w:ffData>
              </w:fldChar>
            </w:r>
            <w:r w:rsidRPr="00751693">
              <w:rPr>
                <w:sz w:val="17"/>
                <w:szCs w:val="17"/>
                <w:lang w:val="fr-CH"/>
              </w:rPr>
              <w:instrText xml:space="preserve"> FORMTEXT </w:instrText>
            </w:r>
            <w:r w:rsidRPr="00751693">
              <w:rPr>
                <w:sz w:val="17"/>
                <w:szCs w:val="17"/>
                <w:lang w:val="fr-CH"/>
              </w:rPr>
            </w:r>
            <w:r w:rsidRPr="00751693">
              <w:rPr>
                <w:sz w:val="17"/>
                <w:szCs w:val="17"/>
                <w:lang w:val="fr-CH"/>
              </w:rPr>
              <w:fldChar w:fldCharType="separate"/>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sz w:val="17"/>
                <w:szCs w:val="17"/>
                <w:lang w:val="fr-CH"/>
              </w:rPr>
              <w:fldChar w:fldCharType="end"/>
            </w:r>
          </w:p>
        </w:tc>
        <w:tc>
          <w:tcPr>
            <w:tcW w:w="2023" w:type="dxa"/>
            <w:tcBorders>
              <w:left w:val="single" w:sz="12" w:space="0" w:color="auto"/>
              <w:bottom w:val="single" w:sz="2" w:space="0" w:color="auto"/>
            </w:tcBorders>
            <w:vAlign w:val="center"/>
          </w:tcPr>
          <w:p w:rsidR="00751693" w:rsidRPr="00751693" w:rsidRDefault="00751693" w:rsidP="00751693">
            <w:pPr>
              <w:pStyle w:val="textintabelle"/>
              <w:rPr>
                <w:sz w:val="17"/>
                <w:szCs w:val="17"/>
                <w:lang w:val="fr-CH"/>
              </w:rPr>
            </w:pPr>
            <w:r w:rsidRPr="00751693">
              <w:rPr>
                <w:sz w:val="17"/>
                <w:szCs w:val="17"/>
                <w:lang w:val="fr-CH"/>
              </w:rPr>
              <w:fldChar w:fldCharType="begin">
                <w:ffData>
                  <w:name w:val="Text140"/>
                  <w:enabled/>
                  <w:calcOnExit w:val="0"/>
                  <w:textInput/>
                </w:ffData>
              </w:fldChar>
            </w:r>
            <w:r w:rsidRPr="00751693">
              <w:rPr>
                <w:sz w:val="17"/>
                <w:szCs w:val="17"/>
                <w:lang w:val="fr-CH"/>
              </w:rPr>
              <w:instrText xml:space="preserve"> FORMTEXT </w:instrText>
            </w:r>
            <w:r w:rsidRPr="00751693">
              <w:rPr>
                <w:sz w:val="17"/>
                <w:szCs w:val="17"/>
                <w:lang w:val="fr-CH"/>
              </w:rPr>
            </w:r>
            <w:r w:rsidRPr="00751693">
              <w:rPr>
                <w:sz w:val="17"/>
                <w:szCs w:val="17"/>
                <w:lang w:val="fr-CH"/>
              </w:rPr>
              <w:fldChar w:fldCharType="separate"/>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sz w:val="17"/>
                <w:szCs w:val="17"/>
                <w:lang w:val="fr-CH"/>
              </w:rPr>
              <w:fldChar w:fldCharType="end"/>
            </w:r>
          </w:p>
        </w:tc>
      </w:tr>
    </w:tbl>
    <w:p w:rsidR="00751693" w:rsidRPr="00751693" w:rsidRDefault="00751693" w:rsidP="00751693">
      <w:pPr>
        <w:pStyle w:val="abstandnachtabelle"/>
        <w:rPr>
          <w:lang w:val="fr-CH"/>
        </w:rPr>
      </w:pPr>
    </w:p>
    <w:tbl>
      <w:tblPr>
        <w:tblW w:w="0" w:type="auto"/>
        <w:tblLayout w:type="fixed"/>
        <w:tblCellMar>
          <w:left w:w="0" w:type="dxa"/>
          <w:right w:w="0" w:type="dxa"/>
        </w:tblCellMar>
        <w:tblLook w:val="01E0" w:firstRow="1" w:lastRow="1" w:firstColumn="1" w:lastColumn="1" w:noHBand="0" w:noVBand="0"/>
      </w:tblPr>
      <w:tblGrid>
        <w:gridCol w:w="4107"/>
        <w:gridCol w:w="2034"/>
        <w:gridCol w:w="2023"/>
      </w:tblGrid>
      <w:tr w:rsidR="00751693" w:rsidRPr="00751693" w:rsidTr="00751693">
        <w:trPr>
          <w:cantSplit/>
          <w:trHeight w:val="369"/>
        </w:trPr>
        <w:tc>
          <w:tcPr>
            <w:tcW w:w="4107" w:type="dxa"/>
            <w:tcBorders>
              <w:left w:val="single" w:sz="12" w:space="0" w:color="auto"/>
              <w:bottom w:val="single" w:sz="2" w:space="0" w:color="auto"/>
            </w:tcBorders>
            <w:vAlign w:val="center"/>
          </w:tcPr>
          <w:p w:rsidR="00751693" w:rsidRPr="00751693" w:rsidRDefault="00751693" w:rsidP="00751693">
            <w:pPr>
              <w:pStyle w:val="textintabelle"/>
              <w:rPr>
                <w:sz w:val="17"/>
                <w:szCs w:val="17"/>
                <w:lang w:val="fr-CH"/>
              </w:rPr>
            </w:pPr>
            <w:r w:rsidRPr="00751693">
              <w:rPr>
                <w:sz w:val="17"/>
                <w:szCs w:val="17"/>
                <w:lang w:val="fr-CH"/>
              </w:rPr>
              <w:t>Perte auditive dans l’audiogramme vocal (en %)</w:t>
            </w:r>
          </w:p>
        </w:tc>
        <w:tc>
          <w:tcPr>
            <w:tcW w:w="2034" w:type="dxa"/>
            <w:tcBorders>
              <w:left w:val="single" w:sz="12" w:space="0" w:color="auto"/>
              <w:bottom w:val="single" w:sz="2" w:space="0" w:color="auto"/>
            </w:tcBorders>
            <w:vAlign w:val="center"/>
          </w:tcPr>
          <w:p w:rsidR="00751693" w:rsidRPr="00751693" w:rsidRDefault="00751693" w:rsidP="00751693">
            <w:pPr>
              <w:pStyle w:val="textintabelle"/>
              <w:rPr>
                <w:sz w:val="17"/>
                <w:szCs w:val="17"/>
                <w:lang w:val="fr-CH"/>
              </w:rPr>
            </w:pPr>
            <w:r w:rsidRPr="00751693">
              <w:rPr>
                <w:sz w:val="17"/>
                <w:szCs w:val="17"/>
                <w:lang w:val="fr-CH"/>
              </w:rPr>
              <w:fldChar w:fldCharType="begin">
                <w:ffData>
                  <w:name w:val="Text140"/>
                  <w:enabled/>
                  <w:calcOnExit w:val="0"/>
                  <w:textInput/>
                </w:ffData>
              </w:fldChar>
            </w:r>
            <w:r w:rsidRPr="00751693">
              <w:rPr>
                <w:sz w:val="17"/>
                <w:szCs w:val="17"/>
                <w:lang w:val="fr-CH"/>
              </w:rPr>
              <w:instrText xml:space="preserve"> FORMTEXT </w:instrText>
            </w:r>
            <w:r w:rsidRPr="00751693">
              <w:rPr>
                <w:sz w:val="17"/>
                <w:szCs w:val="17"/>
                <w:lang w:val="fr-CH"/>
              </w:rPr>
            </w:r>
            <w:r w:rsidRPr="00751693">
              <w:rPr>
                <w:sz w:val="17"/>
                <w:szCs w:val="17"/>
                <w:lang w:val="fr-CH"/>
              </w:rPr>
              <w:fldChar w:fldCharType="separate"/>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sz w:val="17"/>
                <w:szCs w:val="17"/>
                <w:lang w:val="fr-CH"/>
              </w:rPr>
              <w:fldChar w:fldCharType="end"/>
            </w:r>
          </w:p>
        </w:tc>
        <w:tc>
          <w:tcPr>
            <w:tcW w:w="2023" w:type="dxa"/>
            <w:tcBorders>
              <w:left w:val="single" w:sz="12" w:space="0" w:color="auto"/>
              <w:bottom w:val="single" w:sz="2" w:space="0" w:color="auto"/>
            </w:tcBorders>
            <w:vAlign w:val="center"/>
          </w:tcPr>
          <w:p w:rsidR="00751693" w:rsidRPr="00751693" w:rsidRDefault="00751693" w:rsidP="00751693">
            <w:pPr>
              <w:pStyle w:val="textintabelle"/>
              <w:rPr>
                <w:sz w:val="17"/>
                <w:szCs w:val="17"/>
                <w:lang w:val="fr-CH"/>
              </w:rPr>
            </w:pPr>
            <w:r w:rsidRPr="00751693">
              <w:rPr>
                <w:sz w:val="17"/>
                <w:szCs w:val="17"/>
                <w:lang w:val="fr-CH"/>
              </w:rPr>
              <w:fldChar w:fldCharType="begin">
                <w:ffData>
                  <w:name w:val="Text140"/>
                  <w:enabled/>
                  <w:calcOnExit w:val="0"/>
                  <w:textInput/>
                </w:ffData>
              </w:fldChar>
            </w:r>
            <w:r w:rsidRPr="00751693">
              <w:rPr>
                <w:sz w:val="17"/>
                <w:szCs w:val="17"/>
                <w:lang w:val="fr-CH"/>
              </w:rPr>
              <w:instrText xml:space="preserve"> FORMTEXT </w:instrText>
            </w:r>
            <w:r w:rsidRPr="00751693">
              <w:rPr>
                <w:sz w:val="17"/>
                <w:szCs w:val="17"/>
                <w:lang w:val="fr-CH"/>
              </w:rPr>
            </w:r>
            <w:r w:rsidRPr="00751693">
              <w:rPr>
                <w:sz w:val="17"/>
                <w:szCs w:val="17"/>
                <w:lang w:val="fr-CH"/>
              </w:rPr>
              <w:fldChar w:fldCharType="separate"/>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sz w:val="17"/>
                <w:szCs w:val="17"/>
                <w:lang w:val="fr-CH"/>
              </w:rPr>
              <w:fldChar w:fldCharType="end"/>
            </w:r>
          </w:p>
        </w:tc>
      </w:tr>
    </w:tbl>
    <w:p w:rsidR="00751693" w:rsidRPr="00751693" w:rsidRDefault="00751693" w:rsidP="00751693">
      <w:pPr>
        <w:pStyle w:val="abstandnachtabelle"/>
        <w:rPr>
          <w:lang w:val="fr-CH"/>
        </w:rPr>
      </w:pPr>
    </w:p>
    <w:tbl>
      <w:tblPr>
        <w:tblW w:w="0" w:type="auto"/>
        <w:tblLayout w:type="fixed"/>
        <w:tblCellMar>
          <w:left w:w="0" w:type="dxa"/>
          <w:right w:w="0" w:type="dxa"/>
        </w:tblCellMar>
        <w:tblLook w:val="01E0" w:firstRow="1" w:lastRow="1" w:firstColumn="1" w:lastColumn="1" w:noHBand="0" w:noVBand="0"/>
      </w:tblPr>
      <w:tblGrid>
        <w:gridCol w:w="6124"/>
        <w:gridCol w:w="2041"/>
      </w:tblGrid>
      <w:tr w:rsidR="00751693" w:rsidRPr="00751693" w:rsidTr="00751693">
        <w:trPr>
          <w:cantSplit/>
          <w:trHeight w:val="369"/>
        </w:trPr>
        <w:tc>
          <w:tcPr>
            <w:tcW w:w="6124" w:type="dxa"/>
            <w:tcBorders>
              <w:left w:val="single" w:sz="12" w:space="0" w:color="auto"/>
              <w:bottom w:val="single" w:sz="2" w:space="0" w:color="auto"/>
            </w:tcBorders>
            <w:vAlign w:val="center"/>
          </w:tcPr>
          <w:p w:rsidR="00751693" w:rsidRPr="00751693" w:rsidRDefault="00751693" w:rsidP="00127E56">
            <w:pPr>
              <w:pStyle w:val="textintabelle"/>
              <w:rPr>
                <w:sz w:val="17"/>
                <w:szCs w:val="17"/>
                <w:lang w:val="fr-CH"/>
              </w:rPr>
            </w:pPr>
            <w:r>
              <w:rPr>
                <w:sz w:val="17"/>
                <w:szCs w:val="17"/>
                <w:lang w:val="fr-CH"/>
              </w:rPr>
              <w:t xml:space="preserve">Augmentation de la perte auditive globale en </w:t>
            </w:r>
            <w:r w:rsidR="00127E56" w:rsidRPr="00C17B73">
              <w:rPr>
                <w:sz w:val="17"/>
                <w:szCs w:val="17"/>
                <w:lang w:val="fr-CH"/>
              </w:rPr>
              <w:t>pourcents</w:t>
            </w:r>
          </w:p>
        </w:tc>
        <w:tc>
          <w:tcPr>
            <w:tcW w:w="2041" w:type="dxa"/>
            <w:tcBorders>
              <w:left w:val="single" w:sz="12" w:space="0" w:color="auto"/>
              <w:bottom w:val="single" w:sz="2" w:space="0" w:color="auto"/>
            </w:tcBorders>
            <w:vAlign w:val="center"/>
          </w:tcPr>
          <w:p w:rsidR="00751693" w:rsidRPr="00751693" w:rsidRDefault="00751693" w:rsidP="00751693">
            <w:pPr>
              <w:pStyle w:val="textintabelle"/>
              <w:rPr>
                <w:lang w:val="fr-CH"/>
              </w:rPr>
            </w:pPr>
            <w:r w:rsidRPr="00751693">
              <w:rPr>
                <w:sz w:val="17"/>
                <w:szCs w:val="17"/>
                <w:lang w:val="fr-CH"/>
              </w:rPr>
              <w:fldChar w:fldCharType="begin">
                <w:ffData>
                  <w:name w:val="Text140"/>
                  <w:enabled/>
                  <w:calcOnExit w:val="0"/>
                  <w:textInput/>
                </w:ffData>
              </w:fldChar>
            </w:r>
            <w:r w:rsidRPr="00751693">
              <w:rPr>
                <w:sz w:val="17"/>
                <w:szCs w:val="17"/>
                <w:lang w:val="fr-CH"/>
              </w:rPr>
              <w:instrText xml:space="preserve"> FORMTEXT </w:instrText>
            </w:r>
            <w:r w:rsidRPr="00751693">
              <w:rPr>
                <w:sz w:val="17"/>
                <w:szCs w:val="17"/>
                <w:lang w:val="fr-CH"/>
              </w:rPr>
            </w:r>
            <w:r w:rsidRPr="00751693">
              <w:rPr>
                <w:sz w:val="17"/>
                <w:szCs w:val="17"/>
                <w:lang w:val="fr-CH"/>
              </w:rPr>
              <w:fldChar w:fldCharType="separate"/>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noProof/>
                <w:sz w:val="17"/>
                <w:szCs w:val="17"/>
                <w:lang w:val="fr-CH"/>
              </w:rPr>
              <w:t> </w:t>
            </w:r>
            <w:r w:rsidRPr="00751693">
              <w:rPr>
                <w:sz w:val="17"/>
                <w:szCs w:val="17"/>
                <w:lang w:val="fr-CH"/>
              </w:rPr>
              <w:fldChar w:fldCharType="end"/>
            </w:r>
          </w:p>
        </w:tc>
      </w:tr>
    </w:tbl>
    <w:p w:rsidR="00751693" w:rsidRPr="00751693" w:rsidRDefault="00751693" w:rsidP="00751693">
      <w:pPr>
        <w:pStyle w:val="lauftext"/>
        <w:rPr>
          <w:lang w:val="fr-CH"/>
        </w:rPr>
      </w:pPr>
      <w:r>
        <w:rPr>
          <w:lang w:val="fr-CH"/>
        </w:rPr>
        <w:t>L’augmentation de la perte auditive globale</w:t>
      </w:r>
      <w:r w:rsidRPr="00751693">
        <w:rPr>
          <w:lang w:val="fr-CH"/>
        </w:rPr>
        <w:t xml:space="preserve"> </w:t>
      </w:r>
      <w:r w:rsidRPr="00751693">
        <w:rPr>
          <w:lang w:val="fr-CH"/>
        </w:rPr>
        <w:br/>
      </w:r>
      <w:r w:rsidR="00CE0975">
        <w:rPr>
          <w:lang w:val="fr-CH"/>
        </w:rPr>
        <w:t xml:space="preserve">correspond à </w:t>
      </w:r>
      <w:r w:rsidRPr="00751693">
        <w:rPr>
          <w:lang w:val="fr-CH"/>
        </w:rPr>
        <w:t xml:space="preserve">&gt;15 </w:t>
      </w:r>
      <w:r w:rsidR="00CE0975">
        <w:rPr>
          <w:lang w:val="fr-CH"/>
        </w:rPr>
        <w:t>pourcents</w:t>
      </w:r>
      <w:r w:rsidRPr="00751693">
        <w:rPr>
          <w:lang w:val="fr-CH"/>
        </w:rPr>
        <w:tab/>
      </w:r>
      <w:r w:rsidRPr="00751693">
        <w:rPr>
          <w:lang w:val="fr-CH"/>
        </w:rPr>
        <w:tab/>
      </w:r>
      <w:r w:rsidRPr="00751693">
        <w:rPr>
          <w:lang w:val="fr-CH"/>
        </w:rPr>
        <w:fldChar w:fldCharType="begin">
          <w:ffData>
            <w:name w:val="Kontrollkästchen3"/>
            <w:enabled/>
            <w:calcOnExit w:val="0"/>
            <w:checkBox>
              <w:sizeAuto/>
              <w:default w:val="0"/>
            </w:checkBox>
          </w:ffData>
        </w:fldChar>
      </w:r>
      <w:r w:rsidRPr="00751693">
        <w:rPr>
          <w:lang w:val="fr-CH"/>
        </w:rPr>
        <w:instrText xml:space="preserve"> FORMCHECKBOX </w:instrText>
      </w:r>
      <w:r w:rsidR="00000000">
        <w:rPr>
          <w:lang w:val="fr-CH"/>
        </w:rPr>
      </w:r>
      <w:r w:rsidR="00000000">
        <w:rPr>
          <w:lang w:val="fr-CH"/>
        </w:rPr>
        <w:fldChar w:fldCharType="separate"/>
      </w:r>
      <w:r w:rsidRPr="00751693">
        <w:rPr>
          <w:lang w:val="fr-CH"/>
        </w:rPr>
        <w:fldChar w:fldCharType="end"/>
      </w:r>
      <w:r w:rsidRPr="00751693">
        <w:rPr>
          <w:lang w:val="fr-CH"/>
        </w:rPr>
        <w:tab/>
      </w:r>
      <w:r w:rsidR="00CE0975">
        <w:rPr>
          <w:lang w:val="fr-CH"/>
        </w:rPr>
        <w:t>oui</w:t>
      </w:r>
      <w:r w:rsidRPr="00751693">
        <w:rPr>
          <w:lang w:val="fr-CH"/>
        </w:rPr>
        <w:tab/>
      </w:r>
      <w:r w:rsidRPr="00751693">
        <w:rPr>
          <w:lang w:val="fr-CH"/>
        </w:rPr>
        <w:fldChar w:fldCharType="begin">
          <w:ffData>
            <w:name w:val="Kontrollkästchen4"/>
            <w:enabled/>
            <w:calcOnExit w:val="0"/>
            <w:checkBox>
              <w:sizeAuto/>
              <w:default w:val="0"/>
            </w:checkBox>
          </w:ffData>
        </w:fldChar>
      </w:r>
      <w:r w:rsidRPr="00751693">
        <w:rPr>
          <w:lang w:val="fr-CH"/>
        </w:rPr>
        <w:instrText xml:space="preserve"> FORMCHECKBOX </w:instrText>
      </w:r>
      <w:r w:rsidR="00000000">
        <w:rPr>
          <w:lang w:val="fr-CH"/>
        </w:rPr>
      </w:r>
      <w:r w:rsidR="00000000">
        <w:rPr>
          <w:lang w:val="fr-CH"/>
        </w:rPr>
        <w:fldChar w:fldCharType="separate"/>
      </w:r>
      <w:r w:rsidRPr="00751693">
        <w:rPr>
          <w:lang w:val="fr-CH"/>
        </w:rPr>
        <w:fldChar w:fldCharType="end"/>
      </w:r>
      <w:r w:rsidRPr="00751693">
        <w:rPr>
          <w:lang w:val="fr-CH"/>
        </w:rPr>
        <w:tab/>
      </w:r>
      <w:r w:rsidR="00CE0975">
        <w:rPr>
          <w:lang w:val="fr-CH"/>
        </w:rPr>
        <w:t>non</w:t>
      </w:r>
    </w:p>
    <w:p w:rsidR="00751693" w:rsidRPr="00751693" w:rsidRDefault="00CE0975" w:rsidP="00751693">
      <w:pPr>
        <w:pStyle w:val="lauftext"/>
        <w:rPr>
          <w:lang w:val="fr-CH"/>
        </w:rPr>
      </w:pPr>
      <w:r>
        <w:rPr>
          <w:lang w:val="fr-CH"/>
        </w:rPr>
        <w:t>Seulement pour les personnes avec au moins 60% de perte auditive totale par rapport à la dernière expertise:</w:t>
      </w:r>
      <w:r w:rsidR="00751693" w:rsidRPr="00751693">
        <w:rPr>
          <w:lang w:val="fr-CH"/>
        </w:rPr>
        <w:br/>
      </w:r>
      <w:r>
        <w:rPr>
          <w:lang w:val="fr-CH"/>
        </w:rPr>
        <w:t>Augmentation de la perte auditive globale est</w:t>
      </w:r>
      <w:r w:rsidR="00751693" w:rsidRPr="00751693">
        <w:rPr>
          <w:lang w:val="fr-CH"/>
        </w:rPr>
        <w:t xml:space="preserve"> </w:t>
      </w:r>
      <w:r w:rsidR="00751693" w:rsidRPr="00751693">
        <w:rPr>
          <w:lang w:val="fr-CH"/>
        </w:rPr>
        <w:br/>
        <w:t xml:space="preserve">&gt;10 </w:t>
      </w:r>
      <w:r>
        <w:rPr>
          <w:lang w:val="fr-CH"/>
        </w:rPr>
        <w:t>pourcents</w:t>
      </w:r>
      <w:r>
        <w:rPr>
          <w:lang w:val="fr-CH"/>
        </w:rPr>
        <w:tab/>
      </w:r>
      <w:r w:rsidR="00751693" w:rsidRPr="00751693">
        <w:rPr>
          <w:lang w:val="fr-CH"/>
        </w:rPr>
        <w:tab/>
      </w:r>
      <w:r w:rsidR="00751693" w:rsidRPr="00751693">
        <w:rPr>
          <w:lang w:val="fr-CH"/>
        </w:rPr>
        <w:tab/>
      </w:r>
      <w:r w:rsidR="00751693" w:rsidRPr="00751693">
        <w:rPr>
          <w:lang w:val="fr-CH"/>
        </w:rPr>
        <w:fldChar w:fldCharType="begin">
          <w:ffData>
            <w:name w:val="Kontrollkästchen3"/>
            <w:enabled/>
            <w:calcOnExit w:val="0"/>
            <w:checkBox>
              <w:sizeAuto/>
              <w:default w:val="0"/>
            </w:checkBox>
          </w:ffData>
        </w:fldChar>
      </w:r>
      <w:r w:rsidR="00751693" w:rsidRPr="00751693">
        <w:rPr>
          <w:lang w:val="fr-CH"/>
        </w:rPr>
        <w:instrText xml:space="preserve"> FORMCHECKBOX </w:instrText>
      </w:r>
      <w:r w:rsidR="00000000">
        <w:rPr>
          <w:lang w:val="fr-CH"/>
        </w:rPr>
      </w:r>
      <w:r w:rsidR="00000000">
        <w:rPr>
          <w:lang w:val="fr-CH"/>
        </w:rPr>
        <w:fldChar w:fldCharType="separate"/>
      </w:r>
      <w:r w:rsidR="00751693" w:rsidRPr="00751693">
        <w:rPr>
          <w:lang w:val="fr-CH"/>
        </w:rPr>
        <w:fldChar w:fldCharType="end"/>
      </w:r>
      <w:r w:rsidR="00751693" w:rsidRPr="00751693">
        <w:rPr>
          <w:lang w:val="fr-CH"/>
        </w:rPr>
        <w:tab/>
      </w:r>
      <w:r>
        <w:rPr>
          <w:lang w:val="fr-CH"/>
        </w:rPr>
        <w:t>oui</w:t>
      </w:r>
      <w:r w:rsidR="00751693" w:rsidRPr="00751693">
        <w:rPr>
          <w:lang w:val="fr-CH"/>
        </w:rPr>
        <w:tab/>
      </w:r>
      <w:r w:rsidR="00751693" w:rsidRPr="00751693">
        <w:rPr>
          <w:lang w:val="fr-CH"/>
        </w:rPr>
        <w:fldChar w:fldCharType="begin">
          <w:ffData>
            <w:name w:val="Kontrollkästchen4"/>
            <w:enabled/>
            <w:calcOnExit w:val="0"/>
            <w:checkBox>
              <w:sizeAuto/>
              <w:default w:val="0"/>
            </w:checkBox>
          </w:ffData>
        </w:fldChar>
      </w:r>
      <w:r w:rsidR="00751693" w:rsidRPr="00751693">
        <w:rPr>
          <w:lang w:val="fr-CH"/>
        </w:rPr>
        <w:instrText xml:space="preserve"> FORMCHECKBOX </w:instrText>
      </w:r>
      <w:r w:rsidR="00000000">
        <w:rPr>
          <w:lang w:val="fr-CH"/>
        </w:rPr>
      </w:r>
      <w:r w:rsidR="00000000">
        <w:rPr>
          <w:lang w:val="fr-CH"/>
        </w:rPr>
        <w:fldChar w:fldCharType="separate"/>
      </w:r>
      <w:r w:rsidR="00751693" w:rsidRPr="00751693">
        <w:rPr>
          <w:lang w:val="fr-CH"/>
        </w:rPr>
        <w:fldChar w:fldCharType="end"/>
      </w:r>
      <w:r w:rsidR="00751693" w:rsidRPr="00751693">
        <w:rPr>
          <w:lang w:val="fr-CH"/>
        </w:rPr>
        <w:tab/>
      </w:r>
      <w:r>
        <w:rPr>
          <w:lang w:val="fr-CH"/>
        </w:rPr>
        <w:t>non</w:t>
      </w:r>
    </w:p>
    <w:p w:rsidR="00751693" w:rsidRPr="00751693" w:rsidRDefault="00751693" w:rsidP="00751693">
      <w:pPr>
        <w:pStyle w:val="lauftext"/>
        <w:rPr>
          <w:lang w:val="fr-CH"/>
        </w:rPr>
      </w:pPr>
    </w:p>
    <w:p w:rsidR="00751693" w:rsidRPr="00751693" w:rsidRDefault="00751693" w:rsidP="00751693">
      <w:pPr>
        <w:pStyle w:val="abstandnachtabelle"/>
        <w:rPr>
          <w:lang w:val="fr-CH"/>
        </w:rPr>
      </w:pPr>
    </w:p>
    <w:tbl>
      <w:tblPr>
        <w:tblW w:w="0" w:type="auto"/>
        <w:tblLayout w:type="fixed"/>
        <w:tblCellMar>
          <w:left w:w="0" w:type="dxa"/>
          <w:right w:w="0" w:type="dxa"/>
        </w:tblCellMar>
        <w:tblLook w:val="01E0" w:firstRow="1" w:lastRow="1" w:firstColumn="1" w:lastColumn="1" w:noHBand="0" w:noVBand="0"/>
      </w:tblPr>
      <w:tblGrid>
        <w:gridCol w:w="6124"/>
        <w:gridCol w:w="2041"/>
      </w:tblGrid>
      <w:tr w:rsidR="00751693" w:rsidRPr="00751693" w:rsidTr="00751693">
        <w:trPr>
          <w:cantSplit/>
          <w:trHeight w:val="369"/>
        </w:trPr>
        <w:tc>
          <w:tcPr>
            <w:tcW w:w="6124" w:type="dxa"/>
            <w:tcBorders>
              <w:left w:val="single" w:sz="12" w:space="0" w:color="auto"/>
              <w:bottom w:val="single" w:sz="2" w:space="0" w:color="auto"/>
            </w:tcBorders>
            <w:vAlign w:val="center"/>
          </w:tcPr>
          <w:p w:rsidR="00751693" w:rsidRPr="00751693" w:rsidRDefault="00CE0975" w:rsidP="00CE0975">
            <w:pPr>
              <w:pStyle w:val="textintabelle"/>
              <w:rPr>
                <w:sz w:val="17"/>
                <w:szCs w:val="17"/>
                <w:lang w:val="fr-CH"/>
              </w:rPr>
            </w:pPr>
            <w:r>
              <w:rPr>
                <w:sz w:val="17"/>
                <w:szCs w:val="17"/>
                <w:lang w:val="fr-CH"/>
              </w:rPr>
              <w:t>Type d’appareil</w:t>
            </w:r>
            <w:r w:rsidR="00751693" w:rsidRPr="00751693">
              <w:rPr>
                <w:sz w:val="17"/>
                <w:szCs w:val="17"/>
                <w:lang w:val="fr-CH"/>
              </w:rPr>
              <w:t xml:space="preserve"> (</w:t>
            </w:r>
            <w:r>
              <w:rPr>
                <w:sz w:val="17"/>
                <w:szCs w:val="17"/>
                <w:lang w:val="fr-CH"/>
              </w:rPr>
              <w:t xml:space="preserve">numéro </w:t>
            </w:r>
            <w:r w:rsidR="00751693" w:rsidRPr="00751693">
              <w:rPr>
                <w:sz w:val="17"/>
                <w:szCs w:val="17"/>
                <w:lang w:val="fr-CH"/>
              </w:rPr>
              <w:t>METAS)</w:t>
            </w:r>
          </w:p>
        </w:tc>
        <w:tc>
          <w:tcPr>
            <w:tcW w:w="2041" w:type="dxa"/>
            <w:tcBorders>
              <w:left w:val="single" w:sz="12" w:space="0" w:color="auto"/>
              <w:bottom w:val="single" w:sz="2" w:space="0" w:color="auto"/>
            </w:tcBorders>
            <w:vAlign w:val="center"/>
          </w:tcPr>
          <w:p w:rsidR="00751693" w:rsidRPr="00751693" w:rsidRDefault="00751693" w:rsidP="00751693">
            <w:pPr>
              <w:pStyle w:val="textintabelle"/>
              <w:rPr>
                <w:lang w:val="fr-CH"/>
              </w:rPr>
            </w:pPr>
            <w:r w:rsidRPr="00751693">
              <w:rPr>
                <w:lang w:val="fr-CH"/>
              </w:rPr>
              <w:fldChar w:fldCharType="begin">
                <w:ffData>
                  <w:name w:val="Text10"/>
                  <w:enabled/>
                  <w:calcOnExit w:val="0"/>
                  <w:textInput/>
                </w:ffData>
              </w:fldChar>
            </w:r>
            <w:r w:rsidRPr="00751693">
              <w:rPr>
                <w:lang w:val="fr-CH"/>
              </w:rPr>
              <w:instrText xml:space="preserve"> FORMTEXT </w:instrText>
            </w:r>
            <w:r w:rsidRPr="00751693">
              <w:rPr>
                <w:lang w:val="fr-CH"/>
              </w:rPr>
            </w:r>
            <w:r w:rsidRPr="00751693">
              <w:rPr>
                <w:lang w:val="fr-CH"/>
              </w:rPr>
              <w:fldChar w:fldCharType="separate"/>
            </w:r>
            <w:r w:rsidRPr="00751693">
              <w:rPr>
                <w:noProof/>
                <w:lang w:val="fr-CH"/>
              </w:rPr>
              <w:t> </w:t>
            </w:r>
            <w:r w:rsidRPr="00751693">
              <w:rPr>
                <w:noProof/>
                <w:lang w:val="fr-CH"/>
              </w:rPr>
              <w:t> </w:t>
            </w:r>
            <w:r w:rsidRPr="00751693">
              <w:rPr>
                <w:noProof/>
                <w:lang w:val="fr-CH"/>
              </w:rPr>
              <w:t> </w:t>
            </w:r>
            <w:r w:rsidRPr="00751693">
              <w:rPr>
                <w:noProof/>
                <w:lang w:val="fr-CH"/>
              </w:rPr>
              <w:t> </w:t>
            </w:r>
            <w:r w:rsidRPr="00751693">
              <w:rPr>
                <w:noProof/>
                <w:lang w:val="fr-CH"/>
              </w:rPr>
              <w:t> </w:t>
            </w:r>
            <w:r w:rsidRPr="00751693">
              <w:rPr>
                <w:lang w:val="fr-CH"/>
              </w:rPr>
              <w:fldChar w:fldCharType="end"/>
            </w:r>
          </w:p>
        </w:tc>
      </w:tr>
    </w:tbl>
    <w:p w:rsidR="00751693" w:rsidRPr="00751693" w:rsidRDefault="00751693" w:rsidP="00751693">
      <w:pPr>
        <w:pStyle w:val="abstandnachtabelle"/>
        <w:rPr>
          <w:lang w:val="fr-CH"/>
        </w:rPr>
      </w:pPr>
    </w:p>
    <w:p w:rsidR="004D4BE0" w:rsidRPr="00751693" w:rsidRDefault="00CF23F2" w:rsidP="004D4BE0">
      <w:pPr>
        <w:pStyle w:val="titelschwarzmitabstand"/>
        <w:rPr>
          <w:lang w:val="fr-CH"/>
        </w:rPr>
      </w:pPr>
      <w:r>
        <w:rPr>
          <w:lang w:val="fr-CH"/>
        </w:rPr>
        <w:br w:type="page"/>
      </w:r>
      <w:r w:rsidR="00CE0975">
        <w:rPr>
          <w:lang w:val="fr-CH"/>
        </w:rPr>
        <w:lastRenderedPageBreak/>
        <w:t>7</w:t>
      </w:r>
      <w:r w:rsidR="004D4BE0" w:rsidRPr="00751693">
        <w:rPr>
          <w:lang w:val="fr-CH"/>
        </w:rPr>
        <w:t>.</w:t>
      </w:r>
      <w:r w:rsidR="004D4BE0" w:rsidRPr="00751693">
        <w:rPr>
          <w:lang w:val="fr-CH"/>
        </w:rPr>
        <w:tab/>
      </w:r>
      <w:r w:rsidR="001D5C96" w:rsidRPr="00751693">
        <w:rPr>
          <w:lang w:val="fr-CH"/>
        </w:rPr>
        <w:t>Résumé d’anamnèse</w:t>
      </w:r>
      <w:r w:rsidR="00963A43" w:rsidRPr="00751693">
        <w:rPr>
          <w:lang w:val="fr-CH"/>
        </w:rPr>
        <w:t xml:space="preserve"> </w:t>
      </w:r>
      <w:r w:rsidR="00EA393E" w:rsidRPr="00751693">
        <w:rPr>
          <w:lang w:val="fr-CH"/>
        </w:rPr>
        <w:t>et état de l’audition (résultat)</w:t>
      </w:r>
    </w:p>
    <w:p w:rsidR="00E47857" w:rsidRPr="00751693" w:rsidRDefault="001D5C96" w:rsidP="00E47857">
      <w:pPr>
        <w:pStyle w:val="lauftextCharCharChar"/>
        <w:rPr>
          <w:lang w:val="fr-CH"/>
        </w:rPr>
      </w:pPr>
      <w:r w:rsidRPr="00751693">
        <w:rPr>
          <w:lang w:val="fr-CH"/>
        </w:rPr>
        <w:t>Indications sur la cause et le début des problèmes d’audition et éventuelles indications sur le système d’appareil utilisé jusqu’à aujourd’hui.</w:t>
      </w:r>
    </w:p>
    <w:tbl>
      <w:tblPr>
        <w:tblW w:w="0" w:type="auto"/>
        <w:tblLayout w:type="fixed"/>
        <w:tblCellMar>
          <w:left w:w="0" w:type="dxa"/>
          <w:right w:w="0" w:type="dxa"/>
        </w:tblCellMar>
        <w:tblLook w:val="01E0" w:firstRow="1" w:lastRow="1" w:firstColumn="1" w:lastColumn="1" w:noHBand="0" w:noVBand="0"/>
      </w:tblPr>
      <w:tblGrid>
        <w:gridCol w:w="8165"/>
      </w:tblGrid>
      <w:tr w:rsidR="00E47857" w:rsidRPr="00751693">
        <w:trPr>
          <w:cantSplit/>
          <w:trHeight w:val="907"/>
        </w:trPr>
        <w:tc>
          <w:tcPr>
            <w:tcW w:w="8165" w:type="dxa"/>
            <w:tcBorders>
              <w:left w:val="single" w:sz="12" w:space="0" w:color="auto"/>
              <w:bottom w:val="single" w:sz="2" w:space="0" w:color="auto"/>
            </w:tcBorders>
            <w:vAlign w:val="center"/>
          </w:tcPr>
          <w:p w:rsidR="00E47857" w:rsidRPr="00751693" w:rsidRDefault="00E47857" w:rsidP="00E47857">
            <w:pPr>
              <w:pStyle w:val="textintabelle"/>
              <w:rPr>
                <w:lang w:val="fr-CH"/>
              </w:rPr>
            </w:pPr>
            <w:r w:rsidRPr="00751693">
              <w:rPr>
                <w:lang w:val="fr-CH"/>
              </w:rPr>
              <w:fldChar w:fldCharType="begin">
                <w:ffData>
                  <w:name w:val="Text31"/>
                  <w:enabled/>
                  <w:calcOnExit w:val="0"/>
                  <w:textInput/>
                </w:ffData>
              </w:fldChar>
            </w:r>
            <w:bookmarkStart w:id="18" w:name="Text31"/>
            <w:r w:rsidRPr="00751693">
              <w:rPr>
                <w:lang w:val="fr-CH"/>
              </w:rPr>
              <w:instrText xml:space="preserve"> FORMTEXT </w:instrText>
            </w:r>
            <w:r w:rsidRPr="00751693">
              <w:rPr>
                <w:lang w:val="fr-CH"/>
              </w:rPr>
            </w:r>
            <w:r w:rsidRPr="00751693">
              <w:rPr>
                <w:lang w:val="fr-CH"/>
              </w:rPr>
              <w:fldChar w:fldCharType="separate"/>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Pr="00751693">
              <w:rPr>
                <w:lang w:val="fr-CH"/>
              </w:rPr>
              <w:fldChar w:fldCharType="end"/>
            </w:r>
            <w:bookmarkEnd w:id="18"/>
          </w:p>
        </w:tc>
      </w:tr>
    </w:tbl>
    <w:p w:rsidR="005948D4" w:rsidRPr="00751693" w:rsidRDefault="00CE0975" w:rsidP="005948D4">
      <w:pPr>
        <w:pStyle w:val="titelschwarzmitabstand"/>
        <w:rPr>
          <w:lang w:val="fr-CH"/>
        </w:rPr>
      </w:pPr>
      <w:r>
        <w:rPr>
          <w:lang w:val="fr-CH"/>
        </w:rPr>
        <w:t>8</w:t>
      </w:r>
      <w:r w:rsidR="005948D4" w:rsidRPr="00751693">
        <w:rPr>
          <w:lang w:val="fr-CH"/>
        </w:rPr>
        <w:t>.</w:t>
      </w:r>
      <w:r w:rsidR="005948D4" w:rsidRPr="00751693">
        <w:rPr>
          <w:lang w:val="fr-CH"/>
        </w:rPr>
        <w:tab/>
      </w:r>
      <w:r w:rsidR="001D5C96" w:rsidRPr="00751693">
        <w:rPr>
          <w:lang w:val="fr-CH"/>
        </w:rPr>
        <w:t>Accident et maladie professionnelle</w:t>
      </w:r>
    </w:p>
    <w:p w:rsidR="005948D4" w:rsidRPr="00751693" w:rsidRDefault="001D5C96" w:rsidP="005948D4">
      <w:pPr>
        <w:pStyle w:val="lauftextCharCharChar"/>
        <w:rPr>
          <w:lang w:val="fr-CH"/>
        </w:rPr>
      </w:pPr>
      <w:bookmarkStart w:id="19" w:name="Kontrollkästchen154"/>
      <w:r w:rsidRPr="00751693">
        <w:rPr>
          <w:lang w:val="fr-CH"/>
        </w:rPr>
        <w:t>La diminution de l’ouïe est-elle en lien avec un accident, une maladie professionnelle reconnue ou un dommage de l’oreille couvert par l’assurance-militaire?</w:t>
      </w:r>
      <w:r w:rsidR="00963A43" w:rsidRPr="00751693">
        <w:rPr>
          <w:lang w:val="fr-CH"/>
        </w:rPr>
        <w:tab/>
      </w:r>
      <w:r w:rsidR="005948D4" w:rsidRPr="00751693">
        <w:rPr>
          <w:lang w:val="fr-CH"/>
        </w:rPr>
        <w:fldChar w:fldCharType="begin">
          <w:ffData>
            <w:name w:val="Kontrollkästchen154"/>
            <w:enabled/>
            <w:calcOnExit w:val="0"/>
            <w:checkBox>
              <w:sizeAuto/>
              <w:default w:val="0"/>
            </w:checkBox>
          </w:ffData>
        </w:fldChar>
      </w:r>
      <w:r w:rsidR="005948D4" w:rsidRPr="00751693">
        <w:rPr>
          <w:lang w:val="fr-CH"/>
        </w:rPr>
        <w:instrText xml:space="preserve"> FORMCHECKBOX </w:instrText>
      </w:r>
      <w:r w:rsidR="00000000">
        <w:rPr>
          <w:lang w:val="fr-CH"/>
        </w:rPr>
      </w:r>
      <w:r w:rsidR="00000000">
        <w:rPr>
          <w:lang w:val="fr-CH"/>
        </w:rPr>
        <w:fldChar w:fldCharType="separate"/>
      </w:r>
      <w:r w:rsidR="005948D4" w:rsidRPr="00751693">
        <w:rPr>
          <w:lang w:val="fr-CH"/>
        </w:rPr>
        <w:fldChar w:fldCharType="end"/>
      </w:r>
      <w:bookmarkEnd w:id="19"/>
      <w:r w:rsidR="005948D4" w:rsidRPr="00751693">
        <w:rPr>
          <w:lang w:val="fr-CH"/>
        </w:rPr>
        <w:tab/>
      </w:r>
      <w:r w:rsidRPr="00751693">
        <w:rPr>
          <w:lang w:val="fr-CH"/>
        </w:rPr>
        <w:t>oui</w:t>
      </w:r>
      <w:r w:rsidR="005948D4" w:rsidRPr="00751693">
        <w:rPr>
          <w:lang w:val="fr-CH"/>
        </w:rPr>
        <w:tab/>
      </w:r>
      <w:bookmarkStart w:id="20" w:name="Kontrollkästchen155"/>
      <w:r w:rsidR="005948D4" w:rsidRPr="00751693">
        <w:rPr>
          <w:lang w:val="fr-CH"/>
        </w:rPr>
        <w:fldChar w:fldCharType="begin">
          <w:ffData>
            <w:name w:val="Kontrollkästchen155"/>
            <w:enabled/>
            <w:calcOnExit w:val="0"/>
            <w:checkBox>
              <w:sizeAuto/>
              <w:default w:val="0"/>
            </w:checkBox>
          </w:ffData>
        </w:fldChar>
      </w:r>
      <w:r w:rsidR="005948D4" w:rsidRPr="00751693">
        <w:rPr>
          <w:lang w:val="fr-CH"/>
        </w:rPr>
        <w:instrText xml:space="preserve"> FORMCHECKBOX </w:instrText>
      </w:r>
      <w:r w:rsidR="00000000">
        <w:rPr>
          <w:lang w:val="fr-CH"/>
        </w:rPr>
      </w:r>
      <w:r w:rsidR="00000000">
        <w:rPr>
          <w:lang w:val="fr-CH"/>
        </w:rPr>
        <w:fldChar w:fldCharType="separate"/>
      </w:r>
      <w:r w:rsidR="005948D4" w:rsidRPr="00751693">
        <w:rPr>
          <w:lang w:val="fr-CH"/>
        </w:rPr>
        <w:fldChar w:fldCharType="end"/>
      </w:r>
      <w:bookmarkEnd w:id="20"/>
      <w:r w:rsidR="005948D4" w:rsidRPr="00751693">
        <w:rPr>
          <w:lang w:val="fr-CH"/>
        </w:rPr>
        <w:tab/>
      </w:r>
      <w:r w:rsidRPr="00751693">
        <w:rPr>
          <w:lang w:val="fr-CH"/>
        </w:rPr>
        <w:t>non</w:t>
      </w:r>
    </w:p>
    <w:p w:rsidR="00963A43" w:rsidRPr="00751693" w:rsidRDefault="00963A43" w:rsidP="001E7A8D">
      <w:pPr>
        <w:pStyle w:val="lauftext"/>
        <w:rPr>
          <w:lang w:val="fr-CH"/>
        </w:rPr>
      </w:pPr>
    </w:p>
    <w:p w:rsidR="00963A43" w:rsidRPr="00751693" w:rsidRDefault="00EA393E" w:rsidP="001E7A8D">
      <w:pPr>
        <w:pStyle w:val="lauftext"/>
        <w:rPr>
          <w:lang w:val="fr-CH"/>
        </w:rPr>
      </w:pPr>
      <w:r w:rsidRPr="00751693">
        <w:rPr>
          <w:lang w:val="fr-CH"/>
        </w:rPr>
        <w:t xml:space="preserve">Si oui, le problème d’ouïe a-t-il été annoncé à l’assurance-accident, resp. </w:t>
      </w:r>
      <w:proofErr w:type="gramStart"/>
      <w:r w:rsidRPr="00751693">
        <w:rPr>
          <w:lang w:val="fr-CH"/>
        </w:rPr>
        <w:t>militaire</w:t>
      </w:r>
      <w:proofErr w:type="gramEnd"/>
      <w:r w:rsidRPr="00751693">
        <w:rPr>
          <w:lang w:val="fr-CH"/>
        </w:rPr>
        <w:t xml:space="preserve"> et examiné par l’assurance concernée selon ses conditions ?</w:t>
      </w:r>
      <w:r w:rsidR="00963A43" w:rsidRPr="00751693">
        <w:rPr>
          <w:lang w:val="fr-CH"/>
        </w:rPr>
        <w:tab/>
      </w:r>
      <w:r w:rsidR="00963A43" w:rsidRPr="00751693">
        <w:rPr>
          <w:lang w:val="fr-CH"/>
        </w:rPr>
        <w:fldChar w:fldCharType="begin">
          <w:ffData>
            <w:name w:val="Kontrollkästchen3"/>
            <w:enabled/>
            <w:calcOnExit w:val="0"/>
            <w:checkBox>
              <w:sizeAuto/>
              <w:default w:val="0"/>
            </w:checkBox>
          </w:ffData>
        </w:fldChar>
      </w:r>
      <w:r w:rsidR="00963A43" w:rsidRPr="00751693">
        <w:rPr>
          <w:lang w:val="fr-CH"/>
        </w:rPr>
        <w:instrText xml:space="preserve"> FORMCHECKBOX </w:instrText>
      </w:r>
      <w:r w:rsidR="00000000">
        <w:rPr>
          <w:lang w:val="fr-CH"/>
        </w:rPr>
      </w:r>
      <w:r w:rsidR="00000000">
        <w:rPr>
          <w:lang w:val="fr-CH"/>
        </w:rPr>
        <w:fldChar w:fldCharType="separate"/>
      </w:r>
      <w:r w:rsidR="00963A43" w:rsidRPr="00751693">
        <w:rPr>
          <w:lang w:val="fr-CH"/>
        </w:rPr>
        <w:fldChar w:fldCharType="end"/>
      </w:r>
      <w:r w:rsidR="00963A43" w:rsidRPr="00751693">
        <w:rPr>
          <w:lang w:val="fr-CH"/>
        </w:rPr>
        <w:tab/>
      </w:r>
      <w:r w:rsidR="001D5C96" w:rsidRPr="00751693">
        <w:rPr>
          <w:lang w:val="fr-CH"/>
        </w:rPr>
        <w:t>oui</w:t>
      </w:r>
      <w:r w:rsidR="00963A43" w:rsidRPr="00751693">
        <w:rPr>
          <w:lang w:val="fr-CH"/>
        </w:rPr>
        <w:tab/>
      </w:r>
      <w:r w:rsidR="00963A43" w:rsidRPr="00751693">
        <w:rPr>
          <w:lang w:val="fr-CH"/>
        </w:rPr>
        <w:fldChar w:fldCharType="begin">
          <w:ffData>
            <w:name w:val="Kontrollkästchen4"/>
            <w:enabled/>
            <w:calcOnExit w:val="0"/>
            <w:checkBox>
              <w:sizeAuto/>
              <w:default w:val="0"/>
            </w:checkBox>
          </w:ffData>
        </w:fldChar>
      </w:r>
      <w:r w:rsidR="00963A43" w:rsidRPr="00751693">
        <w:rPr>
          <w:lang w:val="fr-CH"/>
        </w:rPr>
        <w:instrText xml:space="preserve"> FORMCHECKBOX </w:instrText>
      </w:r>
      <w:r w:rsidR="00000000">
        <w:rPr>
          <w:lang w:val="fr-CH"/>
        </w:rPr>
      </w:r>
      <w:r w:rsidR="00000000">
        <w:rPr>
          <w:lang w:val="fr-CH"/>
        </w:rPr>
        <w:fldChar w:fldCharType="separate"/>
      </w:r>
      <w:r w:rsidR="00963A43" w:rsidRPr="00751693">
        <w:rPr>
          <w:lang w:val="fr-CH"/>
        </w:rPr>
        <w:fldChar w:fldCharType="end"/>
      </w:r>
      <w:r w:rsidR="00963A43" w:rsidRPr="00751693">
        <w:rPr>
          <w:lang w:val="fr-CH"/>
        </w:rPr>
        <w:tab/>
      </w:r>
      <w:r w:rsidR="001D5C96" w:rsidRPr="00751693">
        <w:rPr>
          <w:lang w:val="fr-CH"/>
        </w:rPr>
        <w:t>non</w:t>
      </w:r>
    </w:p>
    <w:p w:rsidR="00E47857" w:rsidRPr="00751693" w:rsidRDefault="00CE0975" w:rsidP="00E47857">
      <w:pPr>
        <w:pStyle w:val="titelschwarzmitabstand"/>
        <w:rPr>
          <w:lang w:val="fr-CH"/>
        </w:rPr>
      </w:pPr>
      <w:r>
        <w:rPr>
          <w:lang w:val="fr-CH"/>
        </w:rPr>
        <w:t>9</w:t>
      </w:r>
      <w:r w:rsidR="00E47857" w:rsidRPr="00751693">
        <w:rPr>
          <w:lang w:val="fr-CH"/>
        </w:rPr>
        <w:t>.</w:t>
      </w:r>
      <w:r w:rsidR="00E47857" w:rsidRPr="00751693">
        <w:rPr>
          <w:lang w:val="fr-CH"/>
        </w:rPr>
        <w:tab/>
      </w:r>
      <w:r w:rsidR="00C06CF1" w:rsidRPr="00751693">
        <w:rPr>
          <w:lang w:val="fr-CH"/>
        </w:rPr>
        <w:t>S</w:t>
      </w:r>
      <w:r w:rsidR="001D5C96" w:rsidRPr="00751693">
        <w:rPr>
          <w:lang w:val="fr-CH"/>
        </w:rPr>
        <w:t>ignature</w:t>
      </w:r>
    </w:p>
    <w:p w:rsidR="00636B05" w:rsidRPr="00751693" w:rsidRDefault="00636B05" w:rsidP="00636B05">
      <w:pPr>
        <w:pStyle w:val="abstandnachtabelle"/>
        <w:rPr>
          <w:lang w:val="fr-CH"/>
        </w:rPr>
      </w:pPr>
    </w:p>
    <w:p w:rsidR="00AF4061" w:rsidRPr="00751693" w:rsidRDefault="001D5C96" w:rsidP="00AF4061">
      <w:pPr>
        <w:pStyle w:val="lauftextChar"/>
        <w:rPr>
          <w:lang w:val="fr-CH"/>
        </w:rPr>
      </w:pPr>
      <w:r w:rsidRPr="00751693">
        <w:rPr>
          <w:lang w:val="fr-CH"/>
        </w:rPr>
        <w:t>Prénom, nom, date et signature de l’expert/de l’experte</w:t>
      </w:r>
    </w:p>
    <w:tbl>
      <w:tblPr>
        <w:tblW w:w="0" w:type="auto"/>
        <w:tblLayout w:type="fixed"/>
        <w:tblCellMar>
          <w:left w:w="0" w:type="dxa"/>
          <w:right w:w="0" w:type="dxa"/>
        </w:tblCellMar>
        <w:tblLook w:val="01E0" w:firstRow="1" w:lastRow="1" w:firstColumn="1" w:lastColumn="1" w:noHBand="0" w:noVBand="0"/>
      </w:tblPr>
      <w:tblGrid>
        <w:gridCol w:w="8165"/>
      </w:tblGrid>
      <w:tr w:rsidR="00AF4061" w:rsidRPr="00751693">
        <w:trPr>
          <w:cantSplit/>
          <w:trHeight w:val="369"/>
        </w:trPr>
        <w:tc>
          <w:tcPr>
            <w:tcW w:w="8165" w:type="dxa"/>
            <w:tcBorders>
              <w:left w:val="single" w:sz="12" w:space="0" w:color="auto"/>
              <w:bottom w:val="single" w:sz="2" w:space="0" w:color="auto"/>
            </w:tcBorders>
            <w:vAlign w:val="center"/>
          </w:tcPr>
          <w:p w:rsidR="00AF4061" w:rsidRPr="00751693" w:rsidRDefault="00AF4061" w:rsidP="00F0726B">
            <w:pPr>
              <w:pStyle w:val="textintabelle"/>
              <w:rPr>
                <w:lang w:val="fr-CH"/>
              </w:rPr>
            </w:pPr>
            <w:r w:rsidRPr="00751693">
              <w:rPr>
                <w:lang w:val="fr-CH"/>
              </w:rPr>
              <w:fldChar w:fldCharType="begin">
                <w:ffData>
                  <w:name w:val="Text12"/>
                  <w:enabled/>
                  <w:calcOnExit w:val="0"/>
                  <w:textInput/>
                </w:ffData>
              </w:fldChar>
            </w:r>
            <w:r w:rsidRPr="00751693">
              <w:rPr>
                <w:lang w:val="fr-CH"/>
              </w:rPr>
              <w:instrText xml:space="preserve"> FORMTEXT </w:instrText>
            </w:r>
            <w:r w:rsidRPr="00751693">
              <w:rPr>
                <w:lang w:val="fr-CH"/>
              </w:rPr>
            </w:r>
            <w:r w:rsidRPr="00751693">
              <w:rPr>
                <w:lang w:val="fr-CH"/>
              </w:rPr>
              <w:fldChar w:fldCharType="separate"/>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Pr="00751693">
              <w:rPr>
                <w:lang w:val="fr-CH"/>
              </w:rPr>
              <w:fldChar w:fldCharType="end"/>
            </w:r>
          </w:p>
        </w:tc>
      </w:tr>
    </w:tbl>
    <w:p w:rsidR="00AF4061" w:rsidRPr="00751693" w:rsidRDefault="00AF4061" w:rsidP="00AF4061">
      <w:pPr>
        <w:pStyle w:val="abstandnachtabelle"/>
        <w:rPr>
          <w:color w:val="auto"/>
          <w:lang w:val="fr-CH"/>
        </w:rPr>
      </w:pPr>
    </w:p>
    <w:p w:rsidR="00AF4061" w:rsidRPr="00751693" w:rsidRDefault="001D5C96" w:rsidP="00AF4061">
      <w:pPr>
        <w:pStyle w:val="lauftextChar"/>
        <w:rPr>
          <w:lang w:val="fr-CH"/>
        </w:rPr>
      </w:pPr>
      <w:r w:rsidRPr="00751693">
        <w:rPr>
          <w:lang w:val="fr-CH"/>
        </w:rPr>
        <w:t>Adresse exacte (cabinet/service)</w:t>
      </w:r>
    </w:p>
    <w:tbl>
      <w:tblPr>
        <w:tblW w:w="0" w:type="auto"/>
        <w:tblLayout w:type="fixed"/>
        <w:tblCellMar>
          <w:left w:w="0" w:type="dxa"/>
          <w:right w:w="0" w:type="dxa"/>
        </w:tblCellMar>
        <w:tblLook w:val="01E0" w:firstRow="1" w:lastRow="1" w:firstColumn="1" w:lastColumn="1" w:noHBand="0" w:noVBand="0"/>
      </w:tblPr>
      <w:tblGrid>
        <w:gridCol w:w="8165"/>
      </w:tblGrid>
      <w:tr w:rsidR="00AF4061" w:rsidRPr="00751693">
        <w:trPr>
          <w:cantSplit/>
          <w:trHeight w:val="369"/>
        </w:trPr>
        <w:tc>
          <w:tcPr>
            <w:tcW w:w="8165" w:type="dxa"/>
            <w:tcBorders>
              <w:left w:val="single" w:sz="12" w:space="0" w:color="auto"/>
              <w:bottom w:val="single" w:sz="2" w:space="0" w:color="auto"/>
            </w:tcBorders>
            <w:vAlign w:val="center"/>
          </w:tcPr>
          <w:p w:rsidR="00AF4061" w:rsidRPr="00751693" w:rsidRDefault="00AF4061" w:rsidP="00F0726B">
            <w:pPr>
              <w:pStyle w:val="textintabelle"/>
              <w:rPr>
                <w:lang w:val="fr-CH"/>
              </w:rPr>
            </w:pPr>
            <w:r w:rsidRPr="00751693">
              <w:rPr>
                <w:lang w:val="fr-CH"/>
              </w:rPr>
              <w:fldChar w:fldCharType="begin">
                <w:ffData>
                  <w:name w:val="Text12"/>
                  <w:enabled/>
                  <w:calcOnExit w:val="0"/>
                  <w:textInput/>
                </w:ffData>
              </w:fldChar>
            </w:r>
            <w:r w:rsidRPr="00751693">
              <w:rPr>
                <w:lang w:val="fr-CH"/>
              </w:rPr>
              <w:instrText xml:space="preserve"> FORMTEXT </w:instrText>
            </w:r>
            <w:r w:rsidRPr="00751693">
              <w:rPr>
                <w:lang w:val="fr-CH"/>
              </w:rPr>
            </w:r>
            <w:r w:rsidRPr="00751693">
              <w:rPr>
                <w:lang w:val="fr-CH"/>
              </w:rPr>
              <w:fldChar w:fldCharType="separate"/>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009A45B6" w:rsidRPr="00751693">
              <w:rPr>
                <w:noProof/>
                <w:lang w:val="fr-CH"/>
              </w:rPr>
              <w:t> </w:t>
            </w:r>
            <w:r w:rsidRPr="00751693">
              <w:rPr>
                <w:lang w:val="fr-CH"/>
              </w:rPr>
              <w:fldChar w:fldCharType="end"/>
            </w:r>
          </w:p>
        </w:tc>
      </w:tr>
    </w:tbl>
    <w:p w:rsidR="00AF4061" w:rsidRPr="00751693" w:rsidRDefault="00AF4061" w:rsidP="00AF4061">
      <w:pPr>
        <w:pStyle w:val="abstandnachtabelle"/>
        <w:rPr>
          <w:color w:val="auto"/>
          <w:lang w:val="fr-CH"/>
        </w:rPr>
      </w:pPr>
    </w:p>
    <w:p w:rsidR="00C64529" w:rsidRPr="00751693" w:rsidRDefault="00CE0975" w:rsidP="00C64529">
      <w:pPr>
        <w:pStyle w:val="titelschwarzmitabstand"/>
        <w:spacing w:before="240"/>
        <w:rPr>
          <w:lang w:val="fr-CH"/>
        </w:rPr>
      </w:pPr>
      <w:r>
        <w:rPr>
          <w:lang w:val="fr-CH"/>
        </w:rPr>
        <w:t>10</w:t>
      </w:r>
      <w:r w:rsidR="00C64529" w:rsidRPr="00751693">
        <w:rPr>
          <w:lang w:val="fr-CH"/>
        </w:rPr>
        <w:t xml:space="preserve">. </w:t>
      </w:r>
      <w:r w:rsidR="00C64529" w:rsidRPr="00751693">
        <w:rPr>
          <w:lang w:val="fr-CH"/>
        </w:rPr>
        <w:tab/>
      </w:r>
      <w:r w:rsidR="001D5C96" w:rsidRPr="00751693">
        <w:rPr>
          <w:lang w:val="fr-CH"/>
        </w:rPr>
        <w:t>Annexes</w:t>
      </w:r>
    </w:p>
    <w:p w:rsidR="00C64529" w:rsidRPr="00751693" w:rsidRDefault="00EA393E" w:rsidP="00C64529">
      <w:pPr>
        <w:pStyle w:val="lauftextfett"/>
        <w:rPr>
          <w:b w:val="0"/>
          <w:color w:val="000000"/>
          <w:lang w:val="fr-CH"/>
        </w:rPr>
      </w:pPr>
      <w:r w:rsidRPr="00751693">
        <w:rPr>
          <w:b w:val="0"/>
          <w:color w:val="000000"/>
          <w:lang w:val="fr-CH"/>
        </w:rPr>
        <w:t xml:space="preserve">Nous vous prions de joindre les copies des audiogrammes tonal et vocal. En cas de </w:t>
      </w:r>
      <w:proofErr w:type="spellStart"/>
      <w:r w:rsidRPr="00751693">
        <w:rPr>
          <w:b w:val="0"/>
          <w:color w:val="000000"/>
          <w:lang w:val="fr-CH"/>
        </w:rPr>
        <w:t>réappareillage</w:t>
      </w:r>
      <w:proofErr w:type="spellEnd"/>
      <w:r w:rsidRPr="00751693">
        <w:rPr>
          <w:b w:val="0"/>
          <w:color w:val="000000"/>
          <w:lang w:val="fr-CH"/>
        </w:rPr>
        <w:t xml:space="preserve"> anticipé, nous avons besoin, en plus, des audiogrammes tonal et vocal qui ont fondé les appareillages antérieurs.</w:t>
      </w:r>
      <w:r w:rsidR="00250DB6" w:rsidRPr="00751693">
        <w:rPr>
          <w:b w:val="0"/>
          <w:color w:val="000000"/>
          <w:lang w:val="fr-CH"/>
        </w:rPr>
        <w:t xml:space="preserve"> </w:t>
      </w:r>
    </w:p>
    <w:p w:rsidR="00ED53BF" w:rsidRPr="00751693" w:rsidRDefault="00ED53BF" w:rsidP="00C64529">
      <w:pPr>
        <w:pStyle w:val="abstandnachtabelle"/>
        <w:rPr>
          <w:color w:val="000000"/>
          <w:lang w:val="fr-CH"/>
        </w:rPr>
      </w:pPr>
    </w:p>
    <w:tbl>
      <w:tblPr>
        <w:tblW w:w="0" w:type="auto"/>
        <w:tblLayout w:type="fixed"/>
        <w:tblCellMar>
          <w:left w:w="0" w:type="dxa"/>
          <w:right w:w="0" w:type="dxa"/>
        </w:tblCellMar>
        <w:tblLook w:val="01E0" w:firstRow="1" w:lastRow="1" w:firstColumn="1" w:lastColumn="1" w:noHBand="0" w:noVBand="0"/>
      </w:tblPr>
      <w:tblGrid>
        <w:gridCol w:w="8165"/>
      </w:tblGrid>
      <w:tr w:rsidR="00C64529" w:rsidRPr="00751693">
        <w:trPr>
          <w:cantSplit/>
          <w:trHeight w:val="907"/>
        </w:trPr>
        <w:tc>
          <w:tcPr>
            <w:tcW w:w="8165" w:type="dxa"/>
            <w:tcBorders>
              <w:left w:val="single" w:sz="12" w:space="0" w:color="auto"/>
              <w:bottom w:val="single" w:sz="4" w:space="0" w:color="auto"/>
            </w:tcBorders>
            <w:vAlign w:val="center"/>
          </w:tcPr>
          <w:p w:rsidR="00C64529" w:rsidRPr="00751693" w:rsidRDefault="00C64529" w:rsidP="00F33251">
            <w:pPr>
              <w:pStyle w:val="textintabelle"/>
              <w:rPr>
                <w:color w:val="000000"/>
                <w:lang w:val="fr-CH"/>
              </w:rPr>
            </w:pPr>
            <w:r w:rsidRPr="00751693">
              <w:rPr>
                <w:color w:val="000000"/>
                <w:lang w:val="fr-CH"/>
              </w:rPr>
              <w:fldChar w:fldCharType="begin">
                <w:ffData>
                  <w:name w:val="Text205"/>
                  <w:enabled/>
                  <w:calcOnExit w:val="0"/>
                  <w:textInput/>
                </w:ffData>
              </w:fldChar>
            </w:r>
            <w:r w:rsidRPr="00751693">
              <w:rPr>
                <w:color w:val="000000"/>
                <w:lang w:val="fr-CH"/>
              </w:rPr>
              <w:instrText xml:space="preserve"> FORMTEXT </w:instrText>
            </w:r>
            <w:r w:rsidRPr="00751693">
              <w:rPr>
                <w:color w:val="000000"/>
                <w:lang w:val="fr-CH"/>
              </w:rPr>
            </w:r>
            <w:r w:rsidRPr="00751693">
              <w:rPr>
                <w:color w:val="000000"/>
                <w:lang w:val="fr-CH"/>
              </w:rPr>
              <w:fldChar w:fldCharType="separate"/>
            </w:r>
            <w:r w:rsidR="009A45B6" w:rsidRPr="00751693">
              <w:rPr>
                <w:noProof/>
                <w:color w:val="000000"/>
                <w:lang w:val="fr-CH"/>
              </w:rPr>
              <w:t> </w:t>
            </w:r>
            <w:r w:rsidR="009A45B6" w:rsidRPr="00751693">
              <w:rPr>
                <w:noProof/>
                <w:color w:val="000000"/>
                <w:lang w:val="fr-CH"/>
              </w:rPr>
              <w:t> </w:t>
            </w:r>
            <w:r w:rsidR="009A45B6" w:rsidRPr="00751693">
              <w:rPr>
                <w:noProof/>
                <w:color w:val="000000"/>
                <w:lang w:val="fr-CH"/>
              </w:rPr>
              <w:t> </w:t>
            </w:r>
            <w:r w:rsidR="009A45B6" w:rsidRPr="00751693">
              <w:rPr>
                <w:noProof/>
                <w:color w:val="000000"/>
                <w:lang w:val="fr-CH"/>
              </w:rPr>
              <w:t> </w:t>
            </w:r>
            <w:r w:rsidR="009A45B6" w:rsidRPr="00751693">
              <w:rPr>
                <w:noProof/>
                <w:color w:val="000000"/>
                <w:lang w:val="fr-CH"/>
              </w:rPr>
              <w:t> </w:t>
            </w:r>
            <w:r w:rsidRPr="00751693">
              <w:rPr>
                <w:color w:val="000000"/>
                <w:lang w:val="fr-CH"/>
              </w:rPr>
              <w:fldChar w:fldCharType="end"/>
            </w:r>
          </w:p>
        </w:tc>
      </w:tr>
    </w:tbl>
    <w:p w:rsidR="00C64529" w:rsidRPr="00751693" w:rsidRDefault="00C64529" w:rsidP="00687C0F">
      <w:pPr>
        <w:pStyle w:val="abstandnachtabelle"/>
        <w:rPr>
          <w:lang w:val="fr-CH"/>
        </w:rPr>
      </w:pPr>
    </w:p>
    <w:sectPr w:rsidR="00C64529" w:rsidRPr="00751693" w:rsidSect="00437699">
      <w:type w:val="continuous"/>
      <w:pgSz w:w="11906" w:h="16838" w:code="9"/>
      <w:pgMar w:top="595" w:right="2608" w:bottom="851" w:left="1134" w:header="0"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141" w:rsidRDefault="00975141">
      <w:r>
        <w:separator/>
      </w:r>
    </w:p>
  </w:endnote>
  <w:endnote w:type="continuationSeparator" w:id="0">
    <w:p w:rsidR="00975141" w:rsidRDefault="0097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IN-Bold">
    <w:altName w:val="Arial Narrow"/>
    <w:panose1 w:val="020B0604020202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VARotis">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1384" w:rsidRPr="00200EF2" w:rsidRDefault="005A38F4" w:rsidP="00250BFE">
    <w:pPr>
      <w:pStyle w:val="Fuzeile"/>
      <w:rPr>
        <w:lang w:val="fr-FR"/>
      </w:rPr>
    </w:pPr>
    <w:r>
      <w:rPr>
        <w:lang w:val="fr-FR"/>
      </w:rPr>
      <w:t>Page</w:t>
    </w:r>
    <w:r w:rsidR="00E01384" w:rsidRPr="00200EF2">
      <w:rPr>
        <w:lang w:val="fr-FR"/>
      </w:rPr>
      <w:t xml:space="preserve"> </w:t>
    </w:r>
    <w:r w:rsidR="00E01384" w:rsidRPr="00250BFE">
      <w:rPr>
        <w:lang w:val="de-DE"/>
      </w:rPr>
      <w:fldChar w:fldCharType="begin"/>
    </w:r>
    <w:r w:rsidR="00E01384" w:rsidRPr="00200EF2">
      <w:rPr>
        <w:lang w:val="fr-FR"/>
      </w:rPr>
      <w:instrText xml:space="preserve"> PAGE </w:instrText>
    </w:r>
    <w:r w:rsidR="00E01384" w:rsidRPr="00250BFE">
      <w:rPr>
        <w:lang w:val="de-DE"/>
      </w:rPr>
      <w:fldChar w:fldCharType="separate"/>
    </w:r>
    <w:r w:rsidR="00922C33">
      <w:rPr>
        <w:noProof/>
        <w:lang w:val="fr-FR"/>
      </w:rPr>
      <w:t>3</w:t>
    </w:r>
    <w:r w:rsidR="00E01384" w:rsidRPr="00250BFE">
      <w:rPr>
        <w:lang w:val="de-DE"/>
      </w:rPr>
      <w:fldChar w:fldCharType="end"/>
    </w:r>
    <w:r w:rsidR="00E01384" w:rsidRPr="00200EF2">
      <w:rPr>
        <w:lang w:val="fr-FR"/>
      </w:rPr>
      <w:t xml:space="preserve"> </w:t>
    </w:r>
    <w:r>
      <w:rPr>
        <w:lang w:val="fr-FR"/>
      </w:rPr>
      <w:t>sur 3</w:t>
    </w:r>
    <w:r w:rsidR="00E01384" w:rsidRPr="00200EF2">
      <w:rPr>
        <w:lang w:val="fr-FR"/>
      </w:rPr>
      <w:t xml:space="preserve">, Assurance-invalidité, Première expertise, 002.030, F, </w:t>
    </w:r>
    <w:r w:rsidR="00022E9D">
      <w:rPr>
        <w:lang w:val="fr-FR"/>
      </w:rPr>
      <w:t>10/2023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1384" w:rsidRPr="00022E9D" w:rsidRDefault="00E01384" w:rsidP="00B21107">
    <w:pPr>
      <w:pStyle w:val="fusszeileseite1"/>
      <w:rPr>
        <w:lang w:val="fr-CH"/>
      </w:rPr>
    </w:pPr>
    <w:r w:rsidRPr="00022E9D">
      <w:rPr>
        <w:lang w:val="fr-CH"/>
      </w:rPr>
      <w:t xml:space="preserve">Assurance-invalidité, Première expertise, 002.030, F, </w:t>
    </w:r>
    <w:r w:rsidR="00022E9D" w:rsidRPr="00022E9D">
      <w:rPr>
        <w:lang w:val="fr-CH"/>
      </w:rPr>
      <w:t>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141" w:rsidRDefault="00975141">
      <w:r>
        <w:separator/>
      </w:r>
    </w:p>
  </w:footnote>
  <w:footnote w:type="continuationSeparator" w:id="0">
    <w:p w:rsidR="00975141" w:rsidRDefault="00975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1384" w:rsidRDefault="00E01384">
    <w:pPr>
      <w:pStyle w:val="Kopfzeile"/>
    </w:pPr>
  </w:p>
  <w:p w:rsidR="00E01384" w:rsidRPr="006127E3" w:rsidRDefault="00E01384">
    <w:pPr>
      <w:pStyle w:val="Kopfzeile"/>
      <w:rPr>
        <w:vanis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1384" w:rsidRDefault="00E01384">
    <w:pPr>
      <w:pStyle w:val="Kopfzeile"/>
    </w:pPr>
  </w:p>
  <w:p w:rsidR="00E01384" w:rsidRPr="007377B1" w:rsidRDefault="00975141">
    <w:pPr>
      <w:pStyle w:val="Kopfzeile"/>
      <w:rPr>
        <w:vanish/>
        <w:lang w:val="de-DE"/>
      </w:rPr>
    </w:pPr>
    <w:r>
      <w:rPr>
        <w:noProof/>
        <w:vanish/>
        <w:lang w:val="de-DE"/>
      </w:rPr>
      <w:pict>
        <v:group id="_x0000_s1025" alt="" style="position:absolute;margin-left:85.05pt;margin-top:22.7pt;width:481.9pt;height:791.1pt;z-index:1;mso-position-horizontal-relative:page;mso-position-vertical-relative:page" coordorigin="1701,454" coordsize="9638,15822">
          <v:group id="_x0000_s1026" alt="" style="position:absolute;left:1701;top:454;width:9638;height:15564;mso-position-horizontal-relative:page;mso-position-vertical-relative:page" coordorigin="1701,454" coordsize="9638,15564">
            <v:rect id="_x0000_s1027" alt="" style="position:absolute;left:1701;top:454;width:4309;height:1814;mso-position-horizontal-relative:page;mso-position-vertical-relative:page" fillcolor="#fcf" stroked="f"/>
            <v:rect id="_x0000_s1028" alt="" style="position:absolute;left:6804;top:454;width:4309;height:1814;mso-position-horizontal-relative:page;mso-position-vertical-relative:page" fillcolor="#fcf" stroked="f"/>
            <v:rect id="_x0000_s1029" alt="" style="position:absolute;left:1701;top:2892;width:3912;height:1644;mso-position-horizontal-relative:page;mso-position-vertical-relative:page" fillcolor="#ddd" stroked="f"/>
            <v:rect id="_x0000_s1030" alt="" style="position:absolute;left:6804;top:2892;width:3912;height:1644;mso-position-horizontal-relative:page;mso-position-vertical-relative:page" fillcolor="#ddd" stroked="f"/>
            <v:rect id="_x0000_s1031" alt="" style="position:absolute;left:1701;top:5443;width:4309;height:2551;mso-position-horizontal-relative:page;mso-position-vertical-relative:page" fillcolor="#ccecff" stroked="f"/>
            <v:rect id="_x0000_s1032" alt="" style="position:absolute;left:6804;top:5443;width:4309;height:2551;mso-position-horizontal-relative:page;mso-position-vertical-relative:page" fillcolor="#ccecff" stroked="f"/>
            <v:rect id="_x0000_s1033" alt="" style="position:absolute;left:1701;top:15593;width:9638;height:425;mso-position-horizontal-relative:page;mso-position-vertical-relative:page" fillcolor="#ccecff" stroked="f"/>
          </v:group>
          <v:line id="_x0000_s1034" alt="" style="position:absolute;mso-position-horizontal-relative:page;mso-position-vertical-relative:page" from="1701,8836" to="11339,8836" strokecolor="#969696" strokeweight=".01pt"/>
          <v:line id="_x0000_s1035" alt="" style="position:absolute;mso-position-horizontal-relative:page;mso-position-vertical-relative:page" from="1701,9730" to="11339,9730" strokecolor="#969696" strokeweight=".01pt"/>
          <v:rect id="_x0000_s1036" alt="" style="position:absolute;left:1701;top:9582;width:9638;height:5669;mso-position-horizontal-relative:page;mso-position-vertical-relative:page" filled="f" strokecolor="#969696" strokeweight=".01pt"/>
          <v:group id="_x0000_s1037" alt="" style="position:absolute;left:1701;top:590;width:4309;height:1596;mso-position-horizontal-relative:page;mso-position-vertical-relative:page" coordorigin="1701,590" coordsize="4309,1596">
            <v:line id="_x0000_s1038" alt="" style="position:absolute;mso-position-horizontal-relative:page;mso-position-vertical-relative:page" from="1701,590" to="6010,590" strokecolor="#969696" strokeweight=".01pt"/>
            <v:line id="_x0000_s1039" alt="" style="position:absolute;mso-position-horizontal-relative:page;mso-position-vertical-relative:page" from="1701,910" to="6010,910" strokecolor="#969696" strokeweight=".01pt"/>
            <v:line id="_x0000_s1040" alt="" style="position:absolute;mso-position-horizontal-relative:page;mso-position-vertical-relative:page" from="1701,2186" to="6010,2186" strokecolor="#969696" strokeweight=".01pt"/>
          </v:group>
          <v:group id="_x0000_s1041" alt="" style="position:absolute;left:6804;top:590;width:4309;height:1596;mso-position-horizontal-relative:page;mso-position-vertical-relative:page" coordorigin="1701,590" coordsize="4309,1596">
            <v:line id="_x0000_s1042" alt="" style="position:absolute;mso-position-horizontal-relative:page;mso-position-vertical-relative:page" from="1701,590" to="6010,590" strokecolor="#969696" strokeweight=".01pt"/>
            <v:line id="_x0000_s1043" alt="" style="position:absolute;mso-position-horizontal-relative:page;mso-position-vertical-relative:page" from="1701,910" to="6010,910" strokecolor="#969696" strokeweight=".01pt"/>
            <v:line id="_x0000_s1044" alt="" style="position:absolute;mso-position-horizontal-relative:page;mso-position-vertical-relative:page" from="1701,2186" to="6010,2186" strokecolor="#969696" strokeweight=".01pt"/>
          </v:group>
          <v:group id="_x0000_s1045" alt="" style="position:absolute;left:1701;top:3039;width:3912;height:1440;mso-position-horizontal-relative:page;mso-position-vertical-relative:page" coordorigin="1701,3040" coordsize="3912,1440">
            <v:line id="_x0000_s1046" alt="" style="position:absolute;mso-position-horizontal-relative:page;mso-position-vertical-relative:page" from="1701,3040" to="5613,3040" strokecolor="#969696" strokeweight=".01pt"/>
            <v:line id="_x0000_s1047" alt="" style="position:absolute;mso-position-horizontal-relative:page;mso-position-vertical-relative:page" from="1701,4480" to="5613,4480" strokecolor="#969696" strokeweight=".01pt"/>
          </v:group>
          <v:group id="_x0000_s1048" alt="" style="position:absolute;left:6804;top:3039;width:3912;height:1440;mso-position-horizontal-relative:page;mso-position-vertical-relative:page" coordorigin="1701,3040" coordsize="3912,1440">
            <v:line id="_x0000_s1049" alt="" style="position:absolute;mso-position-horizontal-relative:page;mso-position-vertical-relative:page" from="1701,3040" to="5613,3040" strokecolor="#969696" strokeweight=".01pt"/>
            <v:line id="_x0000_s1050" alt="" style="position:absolute;mso-position-horizontal-relative:page;mso-position-vertical-relative:page" from="1701,4480" to="5613,4480" strokecolor="#969696" strokeweight=".01pt"/>
          </v:group>
          <v:line id="_x0000_s1051" alt="" style="position:absolute;mso-position-horizontal-relative:page;mso-position-vertical-relative:page" from="1701,5566" to="6010,5566" strokecolor="#969696" strokeweight=".01pt"/>
          <v:line id="_x0000_s1052" alt="" style="position:absolute;mso-position-horizontal-relative:page;mso-position-vertical-relative:page" from="6804,5568" to="11113,5568" strokecolor="#969696" strokeweight=".01pt"/>
          <v:line id="_x0000_s1053" alt="" style="position:absolute;mso-position-horizontal-relative:page;mso-position-vertical-relative:page" from="1701,15718" to="11339,15718" strokecolor="#969696" strokeweight=".01pt"/>
          <v:line id="_x0000_s1054" alt="" style="position:absolute;mso-position-horizontal-relative:page;mso-position-vertical-relative:page" from="1701,16276" to="11339,16276" strokecolor="#969696" strokeweight=".01pt"/>
          <w10:wrap anchorx="page"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742"/>
    <w:multiLevelType w:val="multilevel"/>
    <w:tmpl w:val="7BD2AA86"/>
    <w:lvl w:ilvl="0">
      <w:start w:val="1"/>
      <w:numFmt w:val="bullet"/>
      <w:lvlText w:val="•"/>
      <w:lvlJc w:val="left"/>
      <w:pPr>
        <w:tabs>
          <w:tab w:val="num" w:pos="0"/>
        </w:tabs>
        <w:ind w:left="0" w:hanging="454"/>
      </w:pPr>
      <w:rPr>
        <w:rFonts w:ascii="Arial" w:hAnsi="Arial" w:hint="default"/>
        <w:b/>
        <w:i w:val="0"/>
        <w:color w:val="FF0000"/>
        <w:position w:val="-16"/>
        <w:sz w:val="64"/>
        <w:szCs w:val="6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685F49"/>
    <w:multiLevelType w:val="multilevel"/>
    <w:tmpl w:val="F7422598"/>
    <w:lvl w:ilvl="0">
      <w:start w:val="1"/>
      <w:numFmt w:val="bullet"/>
      <w:lvlText w:val="&gt;"/>
      <w:lvlJc w:val="left"/>
      <w:pPr>
        <w:tabs>
          <w:tab w:val="num" w:pos="0"/>
        </w:tabs>
        <w:ind w:left="0" w:hanging="454"/>
      </w:pPr>
      <w:rPr>
        <w:rFonts w:ascii="Arial" w:hAnsi="Arial" w:hint="default"/>
        <w:b/>
        <w:i w:val="0"/>
        <w:color w:val="FF0000"/>
        <w:position w:val="-3"/>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3463868"/>
    <w:multiLevelType w:val="multilevel"/>
    <w:tmpl w:val="13F0424C"/>
    <w:lvl w:ilvl="0">
      <w:start w:val="1"/>
      <w:numFmt w:val="bullet"/>
      <w:lvlText w:val="•"/>
      <w:lvlJc w:val="left"/>
      <w:pPr>
        <w:tabs>
          <w:tab w:val="num" w:pos="0"/>
        </w:tabs>
        <w:ind w:left="0" w:hanging="454"/>
      </w:pPr>
      <w:rPr>
        <w:rFonts w:ascii="Arial" w:hAnsi="Arial" w:hint="default"/>
        <w:b/>
        <w:i w:val="0"/>
        <w:color w:val="FF0000"/>
        <w:position w:val="-16"/>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731C2"/>
    <w:multiLevelType w:val="multilevel"/>
    <w:tmpl w:val="A0068C44"/>
    <w:lvl w:ilvl="0">
      <w:start w:val="1"/>
      <w:numFmt w:val="bullet"/>
      <w:lvlText w:val="•"/>
      <w:lvlJc w:val="left"/>
      <w:pPr>
        <w:tabs>
          <w:tab w:val="num" w:pos="0"/>
        </w:tabs>
        <w:ind w:left="0" w:hanging="454"/>
      </w:pPr>
      <w:rPr>
        <w:rFonts w:ascii="Arial" w:hAnsi="Arial" w:hint="default"/>
        <w:b/>
        <w:i w:val="0"/>
        <w:color w:val="FF0000"/>
        <w:position w:val="-16"/>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96FD6"/>
    <w:multiLevelType w:val="hybridMultilevel"/>
    <w:tmpl w:val="6884EDAA"/>
    <w:lvl w:ilvl="0" w:tplc="9D24D80A">
      <w:start w:val="1"/>
      <w:numFmt w:val="bullet"/>
      <w:pStyle w:val="liste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4625C"/>
    <w:multiLevelType w:val="multilevel"/>
    <w:tmpl w:val="DC681646"/>
    <w:lvl w:ilvl="0">
      <w:start w:val="1"/>
      <w:numFmt w:val="bullet"/>
      <w:lvlText w:val="•"/>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47BEA"/>
    <w:multiLevelType w:val="multilevel"/>
    <w:tmpl w:val="7EF28EF4"/>
    <w:lvl w:ilvl="0">
      <w:start w:val="1"/>
      <w:numFmt w:val="bullet"/>
      <w:lvlText w:val="•"/>
      <w:lvlJc w:val="left"/>
      <w:pPr>
        <w:tabs>
          <w:tab w:val="num" w:pos="0"/>
        </w:tabs>
        <w:ind w:left="0" w:hanging="454"/>
      </w:pPr>
      <w:rPr>
        <w:rFonts w:ascii="Arial" w:hAnsi="Arial" w:hint="default"/>
        <w:b/>
        <w:i w:val="0"/>
        <w:color w:val="FF0000"/>
        <w:position w:val="-15"/>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35943"/>
    <w:multiLevelType w:val="multilevel"/>
    <w:tmpl w:val="9EBE5C00"/>
    <w:lvl w:ilvl="0">
      <w:start w:val="1"/>
      <w:numFmt w:val="bullet"/>
      <w:lvlText w:val="•"/>
      <w:lvlJc w:val="left"/>
      <w:pPr>
        <w:tabs>
          <w:tab w:val="num" w:pos="0"/>
        </w:tabs>
        <w:ind w:left="0" w:hanging="454"/>
      </w:pPr>
      <w:rPr>
        <w:rFonts w:ascii="Arial" w:hAnsi="Arial" w:hint="default"/>
        <w:b/>
        <w:i w:val="0"/>
        <w:color w:val="FF0000"/>
        <w:position w:val="-12"/>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60434F"/>
    <w:multiLevelType w:val="hybridMultilevel"/>
    <w:tmpl w:val="BFDE6372"/>
    <w:lvl w:ilvl="0" w:tplc="DA3227F0">
      <w:start w:val="1"/>
      <w:numFmt w:val="decimal"/>
      <w:pStyle w:val="nummerierungseite1"/>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9956AA"/>
    <w:multiLevelType w:val="multilevel"/>
    <w:tmpl w:val="28408BFE"/>
    <w:lvl w:ilvl="0">
      <w:start w:val="1"/>
      <w:numFmt w:val="bullet"/>
      <w:lvlText w:val="&gt;"/>
      <w:lvlJc w:val="left"/>
      <w:pPr>
        <w:tabs>
          <w:tab w:val="num" w:pos="0"/>
        </w:tabs>
        <w:ind w:left="0" w:hanging="454"/>
      </w:pPr>
      <w:rPr>
        <w:rFonts w:ascii="Arial" w:hAnsi="Arial" w:hint="default"/>
        <w:b/>
        <w:i w:val="0"/>
        <w:color w:val="FF0000"/>
        <w:position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264B4"/>
    <w:multiLevelType w:val="hybridMultilevel"/>
    <w:tmpl w:val="46DCB3FE"/>
    <w:lvl w:ilvl="0" w:tplc="6178BE4A">
      <w:start w:val="1"/>
      <w:numFmt w:val="bullet"/>
      <w:pStyle w:val="listeChar"/>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C6DFA"/>
    <w:multiLevelType w:val="hybridMultilevel"/>
    <w:tmpl w:val="E392F614"/>
    <w:lvl w:ilvl="0" w:tplc="88F83A32">
      <w:start w:val="1"/>
      <w:numFmt w:val="bullet"/>
      <w:pStyle w:val="punktrot"/>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87FF7"/>
    <w:multiLevelType w:val="multilevel"/>
    <w:tmpl w:val="DB76F28A"/>
    <w:lvl w:ilvl="0">
      <w:start w:val="1"/>
      <w:numFmt w:val="bullet"/>
      <w:lvlText w:val="&l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D01A0"/>
    <w:multiLevelType w:val="multilevel"/>
    <w:tmpl w:val="9E6AD526"/>
    <w:lvl w:ilvl="0">
      <w:start w:val="1"/>
      <w:numFmt w:val="bullet"/>
      <w:lvlText w:val="&g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6F6A53"/>
    <w:multiLevelType w:val="multilevel"/>
    <w:tmpl w:val="CD6AD2B2"/>
    <w:lvl w:ilvl="0">
      <w:start w:val="1"/>
      <w:numFmt w:val="bullet"/>
      <w:lvlText w:val="&gt;"/>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CF6305"/>
    <w:multiLevelType w:val="multilevel"/>
    <w:tmpl w:val="78F23FDE"/>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454"/>
        </w:tabs>
        <w:ind w:left="454" w:hanging="454"/>
      </w:pPr>
      <w:rPr>
        <w:rFonts w:ascii="Arial" w:hAnsi="Arial" w:hint="default"/>
        <w:b/>
        <w:i w:val="0"/>
        <w:color w:val="FF0000"/>
        <w:sz w:val="20"/>
        <w:szCs w:val="20"/>
      </w:rPr>
    </w:lvl>
    <w:lvl w:ilvl="2">
      <w:start w:val="1"/>
      <w:numFmt w:val="lowerLetter"/>
      <w:lvlText w:val="%3"/>
      <w:lvlJc w:val="left"/>
      <w:pPr>
        <w:tabs>
          <w:tab w:val="num" w:pos="567"/>
        </w:tabs>
        <w:ind w:left="567" w:hanging="567"/>
      </w:pPr>
      <w:rPr>
        <w:rFonts w:ascii="Arial" w:hAnsi="Arial"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587B81"/>
    <w:multiLevelType w:val="multilevel"/>
    <w:tmpl w:val="3FB67A1A"/>
    <w:lvl w:ilvl="0">
      <w:start w:val="1"/>
      <w:numFmt w:val="bullet"/>
      <w:lvlText w:val="•"/>
      <w:lvlJc w:val="left"/>
      <w:pPr>
        <w:tabs>
          <w:tab w:val="num" w:pos="0"/>
        </w:tabs>
        <w:ind w:left="0" w:hanging="454"/>
      </w:pPr>
      <w:rPr>
        <w:rFonts w:ascii="Arial" w:hAnsi="Arial" w:hint="default"/>
        <w:b/>
        <w:i w:val="0"/>
        <w:color w:val="FF0000"/>
        <w:position w:val="-2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043BDB"/>
    <w:multiLevelType w:val="hybridMultilevel"/>
    <w:tmpl w:val="9000F65A"/>
    <w:lvl w:ilvl="0" w:tplc="62D02526">
      <w:start w:val="11"/>
      <w:numFmt w:val="decimal"/>
      <w:lvlText w:val="%1."/>
      <w:lvlJc w:val="left"/>
      <w:pPr>
        <w:tabs>
          <w:tab w:val="num" w:pos="-4"/>
        </w:tabs>
        <w:ind w:left="-4" w:hanging="450"/>
      </w:pPr>
      <w:rPr>
        <w:rFonts w:hint="default"/>
      </w:rPr>
    </w:lvl>
    <w:lvl w:ilvl="1" w:tplc="08070019" w:tentative="1">
      <w:start w:val="1"/>
      <w:numFmt w:val="lowerLetter"/>
      <w:lvlText w:val="%2."/>
      <w:lvlJc w:val="left"/>
      <w:pPr>
        <w:tabs>
          <w:tab w:val="num" w:pos="626"/>
        </w:tabs>
        <w:ind w:left="626" w:hanging="360"/>
      </w:p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21" w15:restartNumberingAfterBreak="0">
    <w:nsid w:val="69C62311"/>
    <w:multiLevelType w:val="hybridMultilevel"/>
    <w:tmpl w:val="CA34D218"/>
    <w:lvl w:ilvl="0" w:tplc="92704EE2">
      <w:start w:val="1"/>
      <w:numFmt w:val="decimal"/>
      <w:lvlText w:val="%1."/>
      <w:lvlJc w:val="left"/>
      <w:pPr>
        <w:tabs>
          <w:tab w:val="num" w:pos="-4"/>
        </w:tabs>
        <w:ind w:left="-4" w:hanging="450"/>
      </w:pPr>
      <w:rPr>
        <w:rFonts w:hint="default"/>
      </w:rPr>
    </w:lvl>
    <w:lvl w:ilvl="1" w:tplc="08070019" w:tentative="1">
      <w:start w:val="1"/>
      <w:numFmt w:val="lowerLetter"/>
      <w:lvlText w:val="%2."/>
      <w:lvlJc w:val="left"/>
      <w:pPr>
        <w:tabs>
          <w:tab w:val="num" w:pos="626"/>
        </w:tabs>
        <w:ind w:left="626" w:hanging="360"/>
      </w:p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22" w15:restartNumberingAfterBreak="0">
    <w:nsid w:val="70E312FA"/>
    <w:multiLevelType w:val="multilevel"/>
    <w:tmpl w:val="FEB02FB0"/>
    <w:lvl w:ilvl="0">
      <w:start w:val="1"/>
      <w:numFmt w:val="bullet"/>
      <w:lvlText w:val="•"/>
      <w:lvlJc w:val="left"/>
      <w:pPr>
        <w:tabs>
          <w:tab w:val="num" w:pos="0"/>
        </w:tabs>
        <w:ind w:left="0" w:hanging="454"/>
      </w:pPr>
      <w:rPr>
        <w:rFonts w:ascii="Arial" w:hAnsi="Arial" w:hint="default"/>
        <w:b/>
        <w:i w:val="0"/>
        <w:color w:val="FF0000"/>
        <w:position w:val="-15"/>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7D4F67"/>
    <w:multiLevelType w:val="multilevel"/>
    <w:tmpl w:val="445045A2"/>
    <w:lvl w:ilvl="0">
      <w:start w:val="1"/>
      <w:numFmt w:val="bullet"/>
      <w:lvlText w:val="•"/>
      <w:lvlJc w:val="left"/>
      <w:pPr>
        <w:tabs>
          <w:tab w:val="num" w:pos="0"/>
        </w:tabs>
        <w:ind w:left="0" w:hanging="454"/>
      </w:pPr>
      <w:rPr>
        <w:rFonts w:ascii="Arial" w:hAnsi="Arial" w:hint="default"/>
        <w:b/>
        <w:i w:val="0"/>
        <w:color w:val="FF000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76041499">
    <w:abstractNumId w:val="2"/>
  </w:num>
  <w:num w:numId="2" w16cid:durableId="1690567618">
    <w:abstractNumId w:val="16"/>
  </w:num>
  <w:num w:numId="3" w16cid:durableId="369689231">
    <w:abstractNumId w:val="17"/>
  </w:num>
  <w:num w:numId="4" w16cid:durableId="551431513">
    <w:abstractNumId w:val="13"/>
  </w:num>
  <w:num w:numId="5" w16cid:durableId="1633052392">
    <w:abstractNumId w:val="14"/>
  </w:num>
  <w:num w:numId="6" w16cid:durableId="812143211">
    <w:abstractNumId w:val="15"/>
  </w:num>
  <w:num w:numId="7" w16cid:durableId="1008678716">
    <w:abstractNumId w:val="10"/>
  </w:num>
  <w:num w:numId="8" w16cid:durableId="1944068525">
    <w:abstractNumId w:val="1"/>
  </w:num>
  <w:num w:numId="9" w16cid:durableId="517888875">
    <w:abstractNumId w:val="11"/>
  </w:num>
  <w:num w:numId="10" w16cid:durableId="2075815875">
    <w:abstractNumId w:val="12"/>
  </w:num>
  <w:num w:numId="11" w16cid:durableId="1388603788">
    <w:abstractNumId w:val="6"/>
  </w:num>
  <w:num w:numId="12" w16cid:durableId="83456377">
    <w:abstractNumId w:val="23"/>
  </w:num>
  <w:num w:numId="13" w16cid:durableId="1244878379">
    <w:abstractNumId w:val="19"/>
  </w:num>
  <w:num w:numId="14" w16cid:durableId="1199583917">
    <w:abstractNumId w:val="4"/>
  </w:num>
  <w:num w:numId="15" w16cid:durableId="883558791">
    <w:abstractNumId w:val="8"/>
  </w:num>
  <w:num w:numId="16" w16cid:durableId="1043947697">
    <w:abstractNumId w:val="7"/>
  </w:num>
  <w:num w:numId="17" w16cid:durableId="42484225">
    <w:abstractNumId w:val="22"/>
  </w:num>
  <w:num w:numId="18" w16cid:durableId="467405519">
    <w:abstractNumId w:val="3"/>
  </w:num>
  <w:num w:numId="19" w16cid:durableId="1550917002">
    <w:abstractNumId w:val="0"/>
  </w:num>
  <w:num w:numId="20" w16cid:durableId="991300679">
    <w:abstractNumId w:val="9"/>
  </w:num>
  <w:num w:numId="21" w16cid:durableId="85149947">
    <w:abstractNumId w:val="5"/>
  </w:num>
  <w:num w:numId="22" w16cid:durableId="951128571">
    <w:abstractNumId w:val="18"/>
  </w:num>
  <w:num w:numId="23" w16cid:durableId="475222525">
    <w:abstractNumId w:val="21"/>
  </w:num>
  <w:num w:numId="24" w16cid:durableId="10153024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formatting="1" w:enforcement="0"/>
  <w:defaultTabStop w:val="709"/>
  <w:autoHyphenation/>
  <w:hyphenationZone w:val="425"/>
  <w:drawingGridHorizontalSpacing w:val="6"/>
  <w:drawingGridVerticalSpacing w:val="6"/>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16C9"/>
    <w:rsid w:val="00002058"/>
    <w:rsid w:val="000048C6"/>
    <w:rsid w:val="00010BEE"/>
    <w:rsid w:val="00012ABA"/>
    <w:rsid w:val="000133F3"/>
    <w:rsid w:val="00014C27"/>
    <w:rsid w:val="00021984"/>
    <w:rsid w:val="00022D25"/>
    <w:rsid w:val="00022E9D"/>
    <w:rsid w:val="00027380"/>
    <w:rsid w:val="0003170C"/>
    <w:rsid w:val="000368F3"/>
    <w:rsid w:val="00047E14"/>
    <w:rsid w:val="00073A38"/>
    <w:rsid w:val="000814CD"/>
    <w:rsid w:val="00086EA1"/>
    <w:rsid w:val="00090154"/>
    <w:rsid w:val="000913FF"/>
    <w:rsid w:val="00093E1C"/>
    <w:rsid w:val="000A2ED4"/>
    <w:rsid w:val="000C01A6"/>
    <w:rsid w:val="000C6633"/>
    <w:rsid w:val="000D192E"/>
    <w:rsid w:val="000D37B8"/>
    <w:rsid w:val="000D3CE5"/>
    <w:rsid w:val="000D491D"/>
    <w:rsid w:val="000D660E"/>
    <w:rsid w:val="000E4094"/>
    <w:rsid w:val="000E5696"/>
    <w:rsid w:val="000F33D5"/>
    <w:rsid w:val="000F548B"/>
    <w:rsid w:val="00100A81"/>
    <w:rsid w:val="00115A11"/>
    <w:rsid w:val="001169B2"/>
    <w:rsid w:val="0011788A"/>
    <w:rsid w:val="00121009"/>
    <w:rsid w:val="001262E4"/>
    <w:rsid w:val="0012716B"/>
    <w:rsid w:val="00127E56"/>
    <w:rsid w:val="0013476C"/>
    <w:rsid w:val="0014118E"/>
    <w:rsid w:val="00143008"/>
    <w:rsid w:val="00144FD8"/>
    <w:rsid w:val="00145F2A"/>
    <w:rsid w:val="00147FF5"/>
    <w:rsid w:val="00151BA1"/>
    <w:rsid w:val="00151CDE"/>
    <w:rsid w:val="00152413"/>
    <w:rsid w:val="00152C5E"/>
    <w:rsid w:val="00153839"/>
    <w:rsid w:val="00155B44"/>
    <w:rsid w:val="00163627"/>
    <w:rsid w:val="001717D8"/>
    <w:rsid w:val="0017656D"/>
    <w:rsid w:val="0018702B"/>
    <w:rsid w:val="001A4BB6"/>
    <w:rsid w:val="001A6066"/>
    <w:rsid w:val="001B0D8F"/>
    <w:rsid w:val="001C34C7"/>
    <w:rsid w:val="001C5A96"/>
    <w:rsid w:val="001D4718"/>
    <w:rsid w:val="001D5C96"/>
    <w:rsid w:val="001E08A2"/>
    <w:rsid w:val="001E7A8D"/>
    <w:rsid w:val="00200EF2"/>
    <w:rsid w:val="0020202E"/>
    <w:rsid w:val="00204D39"/>
    <w:rsid w:val="00211D5E"/>
    <w:rsid w:val="00211DCB"/>
    <w:rsid w:val="0021503E"/>
    <w:rsid w:val="002161C9"/>
    <w:rsid w:val="0023321A"/>
    <w:rsid w:val="00235154"/>
    <w:rsid w:val="002351D9"/>
    <w:rsid w:val="00240800"/>
    <w:rsid w:val="00242283"/>
    <w:rsid w:val="00242669"/>
    <w:rsid w:val="002435E3"/>
    <w:rsid w:val="00244FCA"/>
    <w:rsid w:val="00250BFE"/>
    <w:rsid w:val="00250DB6"/>
    <w:rsid w:val="00251D07"/>
    <w:rsid w:val="002551FF"/>
    <w:rsid w:val="00255999"/>
    <w:rsid w:val="00266F25"/>
    <w:rsid w:val="002715CC"/>
    <w:rsid w:val="00276739"/>
    <w:rsid w:val="002770C4"/>
    <w:rsid w:val="00286D38"/>
    <w:rsid w:val="002A031C"/>
    <w:rsid w:val="002A1078"/>
    <w:rsid w:val="002A21EA"/>
    <w:rsid w:val="002A40D3"/>
    <w:rsid w:val="002A684C"/>
    <w:rsid w:val="002A7948"/>
    <w:rsid w:val="002B0E42"/>
    <w:rsid w:val="002B122D"/>
    <w:rsid w:val="002B27E8"/>
    <w:rsid w:val="002B4DE0"/>
    <w:rsid w:val="002B4DEE"/>
    <w:rsid w:val="002B77EC"/>
    <w:rsid w:val="002C723C"/>
    <w:rsid w:val="002D08B7"/>
    <w:rsid w:val="002D6B77"/>
    <w:rsid w:val="002D6D1E"/>
    <w:rsid w:val="002E2515"/>
    <w:rsid w:val="002E2650"/>
    <w:rsid w:val="002F4D98"/>
    <w:rsid w:val="00300CB8"/>
    <w:rsid w:val="00314C6C"/>
    <w:rsid w:val="003161DC"/>
    <w:rsid w:val="00320F84"/>
    <w:rsid w:val="00322247"/>
    <w:rsid w:val="00341A78"/>
    <w:rsid w:val="00344816"/>
    <w:rsid w:val="00353D64"/>
    <w:rsid w:val="00354AA6"/>
    <w:rsid w:val="00357342"/>
    <w:rsid w:val="00357D8E"/>
    <w:rsid w:val="0036238F"/>
    <w:rsid w:val="00363F7B"/>
    <w:rsid w:val="00366C75"/>
    <w:rsid w:val="003712F3"/>
    <w:rsid w:val="00376334"/>
    <w:rsid w:val="0037781A"/>
    <w:rsid w:val="00380E79"/>
    <w:rsid w:val="00390CF8"/>
    <w:rsid w:val="00391FE6"/>
    <w:rsid w:val="003A7FC9"/>
    <w:rsid w:val="003B0C31"/>
    <w:rsid w:val="003C27E1"/>
    <w:rsid w:val="003C3C85"/>
    <w:rsid w:val="003D2A5D"/>
    <w:rsid w:val="003D5536"/>
    <w:rsid w:val="003E50AB"/>
    <w:rsid w:val="003E650E"/>
    <w:rsid w:val="003F0D7D"/>
    <w:rsid w:val="003F2528"/>
    <w:rsid w:val="0040591A"/>
    <w:rsid w:val="004069D8"/>
    <w:rsid w:val="00407187"/>
    <w:rsid w:val="004236E2"/>
    <w:rsid w:val="0042501B"/>
    <w:rsid w:val="004263EF"/>
    <w:rsid w:val="00426D02"/>
    <w:rsid w:val="00427C63"/>
    <w:rsid w:val="00437699"/>
    <w:rsid w:val="00440063"/>
    <w:rsid w:val="0044287F"/>
    <w:rsid w:val="004439A3"/>
    <w:rsid w:val="00444592"/>
    <w:rsid w:val="00455176"/>
    <w:rsid w:val="00456050"/>
    <w:rsid w:val="00456787"/>
    <w:rsid w:val="00460E31"/>
    <w:rsid w:val="004637C3"/>
    <w:rsid w:val="00464EBE"/>
    <w:rsid w:val="004704A1"/>
    <w:rsid w:val="00473627"/>
    <w:rsid w:val="004742E9"/>
    <w:rsid w:val="00476D0B"/>
    <w:rsid w:val="00481E9B"/>
    <w:rsid w:val="004822AD"/>
    <w:rsid w:val="00482E6C"/>
    <w:rsid w:val="00493C5B"/>
    <w:rsid w:val="00494EBD"/>
    <w:rsid w:val="00495CFC"/>
    <w:rsid w:val="004A2502"/>
    <w:rsid w:val="004A64A0"/>
    <w:rsid w:val="004C4840"/>
    <w:rsid w:val="004C5401"/>
    <w:rsid w:val="004D005A"/>
    <w:rsid w:val="004D0E9E"/>
    <w:rsid w:val="004D32EA"/>
    <w:rsid w:val="004D4BE0"/>
    <w:rsid w:val="004D6564"/>
    <w:rsid w:val="004E4F7D"/>
    <w:rsid w:val="004E64DD"/>
    <w:rsid w:val="004F06BB"/>
    <w:rsid w:val="004F40A3"/>
    <w:rsid w:val="00500206"/>
    <w:rsid w:val="00500EF7"/>
    <w:rsid w:val="00503A0A"/>
    <w:rsid w:val="005045E9"/>
    <w:rsid w:val="00505CA8"/>
    <w:rsid w:val="005139C6"/>
    <w:rsid w:val="00517D1E"/>
    <w:rsid w:val="00524769"/>
    <w:rsid w:val="00527685"/>
    <w:rsid w:val="00546E2D"/>
    <w:rsid w:val="00554C07"/>
    <w:rsid w:val="00556EE8"/>
    <w:rsid w:val="00560A80"/>
    <w:rsid w:val="00567B0C"/>
    <w:rsid w:val="00573D9A"/>
    <w:rsid w:val="005811D3"/>
    <w:rsid w:val="00583B51"/>
    <w:rsid w:val="005853D8"/>
    <w:rsid w:val="005905ED"/>
    <w:rsid w:val="005948D4"/>
    <w:rsid w:val="0059696F"/>
    <w:rsid w:val="005A20D7"/>
    <w:rsid w:val="005A38F4"/>
    <w:rsid w:val="005B4816"/>
    <w:rsid w:val="005C0B73"/>
    <w:rsid w:val="005C0BC3"/>
    <w:rsid w:val="005D0227"/>
    <w:rsid w:val="005D3934"/>
    <w:rsid w:val="005D55F8"/>
    <w:rsid w:val="005D7545"/>
    <w:rsid w:val="005E23E8"/>
    <w:rsid w:val="005E54E0"/>
    <w:rsid w:val="005F45C5"/>
    <w:rsid w:val="006127E3"/>
    <w:rsid w:val="00614E0E"/>
    <w:rsid w:val="00617962"/>
    <w:rsid w:val="00620368"/>
    <w:rsid w:val="00626B63"/>
    <w:rsid w:val="0063302F"/>
    <w:rsid w:val="00634D7D"/>
    <w:rsid w:val="00634DDA"/>
    <w:rsid w:val="00636B05"/>
    <w:rsid w:val="00636ED5"/>
    <w:rsid w:val="0064140F"/>
    <w:rsid w:val="00643B25"/>
    <w:rsid w:val="006450E6"/>
    <w:rsid w:val="006461CD"/>
    <w:rsid w:val="0064710F"/>
    <w:rsid w:val="00653693"/>
    <w:rsid w:val="0065559E"/>
    <w:rsid w:val="00663AA0"/>
    <w:rsid w:val="006654CE"/>
    <w:rsid w:val="00670F99"/>
    <w:rsid w:val="00671BCC"/>
    <w:rsid w:val="00675A2F"/>
    <w:rsid w:val="00681F35"/>
    <w:rsid w:val="00683F20"/>
    <w:rsid w:val="00687C0F"/>
    <w:rsid w:val="00693CE6"/>
    <w:rsid w:val="006A169A"/>
    <w:rsid w:val="006A6715"/>
    <w:rsid w:val="006C311E"/>
    <w:rsid w:val="006C7061"/>
    <w:rsid w:val="006C7154"/>
    <w:rsid w:val="006C722F"/>
    <w:rsid w:val="006D2F88"/>
    <w:rsid w:val="006F0148"/>
    <w:rsid w:val="006F5E3D"/>
    <w:rsid w:val="00704379"/>
    <w:rsid w:val="00710DE6"/>
    <w:rsid w:val="007173FE"/>
    <w:rsid w:val="00723F86"/>
    <w:rsid w:val="00725BA1"/>
    <w:rsid w:val="00730CC4"/>
    <w:rsid w:val="007377B1"/>
    <w:rsid w:val="00737DED"/>
    <w:rsid w:val="00744523"/>
    <w:rsid w:val="00745900"/>
    <w:rsid w:val="00746155"/>
    <w:rsid w:val="00747EF8"/>
    <w:rsid w:val="00751693"/>
    <w:rsid w:val="00757EEF"/>
    <w:rsid w:val="00761072"/>
    <w:rsid w:val="00764E06"/>
    <w:rsid w:val="0076503A"/>
    <w:rsid w:val="00765D3B"/>
    <w:rsid w:val="00770219"/>
    <w:rsid w:val="00771892"/>
    <w:rsid w:val="00771A68"/>
    <w:rsid w:val="00773CFA"/>
    <w:rsid w:val="0078379F"/>
    <w:rsid w:val="0078624C"/>
    <w:rsid w:val="00793F1B"/>
    <w:rsid w:val="007943F9"/>
    <w:rsid w:val="00794F53"/>
    <w:rsid w:val="007B3776"/>
    <w:rsid w:val="007C0388"/>
    <w:rsid w:val="007C16C3"/>
    <w:rsid w:val="007C3073"/>
    <w:rsid w:val="007C7CC6"/>
    <w:rsid w:val="007D1311"/>
    <w:rsid w:val="007E038F"/>
    <w:rsid w:val="007E48AE"/>
    <w:rsid w:val="007F07DB"/>
    <w:rsid w:val="007F54B5"/>
    <w:rsid w:val="00807211"/>
    <w:rsid w:val="008120F2"/>
    <w:rsid w:val="00817DF6"/>
    <w:rsid w:val="00817E52"/>
    <w:rsid w:val="008239AF"/>
    <w:rsid w:val="008246D0"/>
    <w:rsid w:val="00840B54"/>
    <w:rsid w:val="00850036"/>
    <w:rsid w:val="008547B4"/>
    <w:rsid w:val="00860F94"/>
    <w:rsid w:val="0087606C"/>
    <w:rsid w:val="00880E99"/>
    <w:rsid w:val="008828EA"/>
    <w:rsid w:val="008902E8"/>
    <w:rsid w:val="0089286E"/>
    <w:rsid w:val="008959CA"/>
    <w:rsid w:val="008A0936"/>
    <w:rsid w:val="008A09B4"/>
    <w:rsid w:val="008A390D"/>
    <w:rsid w:val="008A6FF1"/>
    <w:rsid w:val="008B3090"/>
    <w:rsid w:val="008C5AEE"/>
    <w:rsid w:val="008C7576"/>
    <w:rsid w:val="008D56F4"/>
    <w:rsid w:val="008D6994"/>
    <w:rsid w:val="008D7D1A"/>
    <w:rsid w:val="008E1297"/>
    <w:rsid w:val="008E2EC0"/>
    <w:rsid w:val="008E578C"/>
    <w:rsid w:val="008E6C68"/>
    <w:rsid w:val="008F402E"/>
    <w:rsid w:val="008F4BEF"/>
    <w:rsid w:val="008F7553"/>
    <w:rsid w:val="00901138"/>
    <w:rsid w:val="009024D4"/>
    <w:rsid w:val="00904987"/>
    <w:rsid w:val="00905E68"/>
    <w:rsid w:val="00916604"/>
    <w:rsid w:val="0092140F"/>
    <w:rsid w:val="00922C33"/>
    <w:rsid w:val="00927A78"/>
    <w:rsid w:val="00935B3B"/>
    <w:rsid w:val="009370A8"/>
    <w:rsid w:val="00937B87"/>
    <w:rsid w:val="00942008"/>
    <w:rsid w:val="00945CC5"/>
    <w:rsid w:val="0094675F"/>
    <w:rsid w:val="0094692E"/>
    <w:rsid w:val="00946D28"/>
    <w:rsid w:val="009477B5"/>
    <w:rsid w:val="009537B9"/>
    <w:rsid w:val="00962A72"/>
    <w:rsid w:val="00963A43"/>
    <w:rsid w:val="00964A5D"/>
    <w:rsid w:val="009654BE"/>
    <w:rsid w:val="009735C2"/>
    <w:rsid w:val="00975141"/>
    <w:rsid w:val="00975245"/>
    <w:rsid w:val="00976943"/>
    <w:rsid w:val="00977AA4"/>
    <w:rsid w:val="0098127D"/>
    <w:rsid w:val="00982021"/>
    <w:rsid w:val="00991644"/>
    <w:rsid w:val="00991B02"/>
    <w:rsid w:val="00992944"/>
    <w:rsid w:val="00997B3F"/>
    <w:rsid w:val="009A0E6A"/>
    <w:rsid w:val="009A3986"/>
    <w:rsid w:val="009A45B6"/>
    <w:rsid w:val="009B61B2"/>
    <w:rsid w:val="009C5731"/>
    <w:rsid w:val="009C78C9"/>
    <w:rsid w:val="009D3237"/>
    <w:rsid w:val="009E0E91"/>
    <w:rsid w:val="009E2980"/>
    <w:rsid w:val="009E4562"/>
    <w:rsid w:val="009E58D2"/>
    <w:rsid w:val="009F55DF"/>
    <w:rsid w:val="00A03572"/>
    <w:rsid w:val="00A03CE9"/>
    <w:rsid w:val="00A07923"/>
    <w:rsid w:val="00A10B67"/>
    <w:rsid w:val="00A13227"/>
    <w:rsid w:val="00A168C7"/>
    <w:rsid w:val="00A23887"/>
    <w:rsid w:val="00A25E2B"/>
    <w:rsid w:val="00A312F7"/>
    <w:rsid w:val="00A33465"/>
    <w:rsid w:val="00A40568"/>
    <w:rsid w:val="00A422CE"/>
    <w:rsid w:val="00A4460A"/>
    <w:rsid w:val="00A64F51"/>
    <w:rsid w:val="00A737EC"/>
    <w:rsid w:val="00A763E4"/>
    <w:rsid w:val="00A76721"/>
    <w:rsid w:val="00A835E0"/>
    <w:rsid w:val="00A866AA"/>
    <w:rsid w:val="00A91D65"/>
    <w:rsid w:val="00A936E4"/>
    <w:rsid w:val="00A94A44"/>
    <w:rsid w:val="00AA3DA0"/>
    <w:rsid w:val="00AB69DE"/>
    <w:rsid w:val="00AC5E6F"/>
    <w:rsid w:val="00AD0A93"/>
    <w:rsid w:val="00AD1041"/>
    <w:rsid w:val="00AD3403"/>
    <w:rsid w:val="00AD567D"/>
    <w:rsid w:val="00AE53B8"/>
    <w:rsid w:val="00AE55E2"/>
    <w:rsid w:val="00AE6AD8"/>
    <w:rsid w:val="00AF1E6F"/>
    <w:rsid w:val="00AF2CD0"/>
    <w:rsid w:val="00AF4061"/>
    <w:rsid w:val="00AF40EB"/>
    <w:rsid w:val="00B07099"/>
    <w:rsid w:val="00B07267"/>
    <w:rsid w:val="00B07AD5"/>
    <w:rsid w:val="00B11655"/>
    <w:rsid w:val="00B1286C"/>
    <w:rsid w:val="00B13AC1"/>
    <w:rsid w:val="00B144AE"/>
    <w:rsid w:val="00B21107"/>
    <w:rsid w:val="00B24096"/>
    <w:rsid w:val="00B24EB3"/>
    <w:rsid w:val="00B25B44"/>
    <w:rsid w:val="00B25F03"/>
    <w:rsid w:val="00B26BF9"/>
    <w:rsid w:val="00B300FD"/>
    <w:rsid w:val="00B34CE9"/>
    <w:rsid w:val="00B41A43"/>
    <w:rsid w:val="00B554EF"/>
    <w:rsid w:val="00B65F1F"/>
    <w:rsid w:val="00B67E69"/>
    <w:rsid w:val="00B741A9"/>
    <w:rsid w:val="00B77B1D"/>
    <w:rsid w:val="00B902B5"/>
    <w:rsid w:val="00B95557"/>
    <w:rsid w:val="00B97E83"/>
    <w:rsid w:val="00BA0CD7"/>
    <w:rsid w:val="00BA0CE9"/>
    <w:rsid w:val="00BA4DF0"/>
    <w:rsid w:val="00BB020C"/>
    <w:rsid w:val="00BB0E16"/>
    <w:rsid w:val="00BB4162"/>
    <w:rsid w:val="00BB4EB4"/>
    <w:rsid w:val="00BB6BBC"/>
    <w:rsid w:val="00BB73CB"/>
    <w:rsid w:val="00BC053F"/>
    <w:rsid w:val="00BC60F0"/>
    <w:rsid w:val="00BD05DF"/>
    <w:rsid w:val="00BD76F9"/>
    <w:rsid w:val="00BE0541"/>
    <w:rsid w:val="00BE67A4"/>
    <w:rsid w:val="00BF0048"/>
    <w:rsid w:val="00BF35B1"/>
    <w:rsid w:val="00C01A94"/>
    <w:rsid w:val="00C05F79"/>
    <w:rsid w:val="00C06CF1"/>
    <w:rsid w:val="00C12302"/>
    <w:rsid w:val="00C14112"/>
    <w:rsid w:val="00C14C7C"/>
    <w:rsid w:val="00C1526A"/>
    <w:rsid w:val="00C17B73"/>
    <w:rsid w:val="00C25E83"/>
    <w:rsid w:val="00C277A7"/>
    <w:rsid w:val="00C33440"/>
    <w:rsid w:val="00C46208"/>
    <w:rsid w:val="00C475B0"/>
    <w:rsid w:val="00C54691"/>
    <w:rsid w:val="00C54E1C"/>
    <w:rsid w:val="00C64529"/>
    <w:rsid w:val="00C73D6F"/>
    <w:rsid w:val="00C749B0"/>
    <w:rsid w:val="00C76B12"/>
    <w:rsid w:val="00C779ED"/>
    <w:rsid w:val="00C77B0A"/>
    <w:rsid w:val="00C83A5F"/>
    <w:rsid w:val="00C85DD4"/>
    <w:rsid w:val="00C914E2"/>
    <w:rsid w:val="00C9197F"/>
    <w:rsid w:val="00C92AD1"/>
    <w:rsid w:val="00C93CF9"/>
    <w:rsid w:val="00C94AFB"/>
    <w:rsid w:val="00C958D4"/>
    <w:rsid w:val="00C963E7"/>
    <w:rsid w:val="00C96BBE"/>
    <w:rsid w:val="00CA3C30"/>
    <w:rsid w:val="00CA5A3A"/>
    <w:rsid w:val="00CA5CCB"/>
    <w:rsid w:val="00CA78A3"/>
    <w:rsid w:val="00CB6BE9"/>
    <w:rsid w:val="00CC153A"/>
    <w:rsid w:val="00CC28A7"/>
    <w:rsid w:val="00CC66CA"/>
    <w:rsid w:val="00CD32C8"/>
    <w:rsid w:val="00CE00F1"/>
    <w:rsid w:val="00CE0975"/>
    <w:rsid w:val="00CE1FF5"/>
    <w:rsid w:val="00CE313D"/>
    <w:rsid w:val="00CE5725"/>
    <w:rsid w:val="00CF19A2"/>
    <w:rsid w:val="00CF23F2"/>
    <w:rsid w:val="00CF3A69"/>
    <w:rsid w:val="00CF5CF4"/>
    <w:rsid w:val="00CF762C"/>
    <w:rsid w:val="00D01061"/>
    <w:rsid w:val="00D03C83"/>
    <w:rsid w:val="00D03ED1"/>
    <w:rsid w:val="00D04710"/>
    <w:rsid w:val="00D07DA8"/>
    <w:rsid w:val="00D07E79"/>
    <w:rsid w:val="00D17EF8"/>
    <w:rsid w:val="00D3088A"/>
    <w:rsid w:val="00D328CA"/>
    <w:rsid w:val="00D350E2"/>
    <w:rsid w:val="00D36800"/>
    <w:rsid w:val="00D37E18"/>
    <w:rsid w:val="00D408CE"/>
    <w:rsid w:val="00D4364B"/>
    <w:rsid w:val="00D50ADB"/>
    <w:rsid w:val="00D66F0A"/>
    <w:rsid w:val="00D84979"/>
    <w:rsid w:val="00D920AA"/>
    <w:rsid w:val="00D92CF4"/>
    <w:rsid w:val="00D9426B"/>
    <w:rsid w:val="00DA1C0E"/>
    <w:rsid w:val="00DA44D6"/>
    <w:rsid w:val="00DA467C"/>
    <w:rsid w:val="00DA5CFE"/>
    <w:rsid w:val="00DB7AE8"/>
    <w:rsid w:val="00DC305F"/>
    <w:rsid w:val="00DC5C52"/>
    <w:rsid w:val="00DD3170"/>
    <w:rsid w:val="00DD31CA"/>
    <w:rsid w:val="00DD3287"/>
    <w:rsid w:val="00DD710E"/>
    <w:rsid w:val="00DE0767"/>
    <w:rsid w:val="00DE0E8F"/>
    <w:rsid w:val="00DE1E93"/>
    <w:rsid w:val="00DE4E4B"/>
    <w:rsid w:val="00E01384"/>
    <w:rsid w:val="00E21BE7"/>
    <w:rsid w:val="00E23FE8"/>
    <w:rsid w:val="00E33F91"/>
    <w:rsid w:val="00E36B91"/>
    <w:rsid w:val="00E41067"/>
    <w:rsid w:val="00E44856"/>
    <w:rsid w:val="00E47857"/>
    <w:rsid w:val="00E523CE"/>
    <w:rsid w:val="00E622B9"/>
    <w:rsid w:val="00E62CAD"/>
    <w:rsid w:val="00E82106"/>
    <w:rsid w:val="00E94643"/>
    <w:rsid w:val="00EA393E"/>
    <w:rsid w:val="00EA700D"/>
    <w:rsid w:val="00EB6695"/>
    <w:rsid w:val="00EC04B1"/>
    <w:rsid w:val="00ED53BF"/>
    <w:rsid w:val="00ED7A4A"/>
    <w:rsid w:val="00EE18CE"/>
    <w:rsid w:val="00EE44E3"/>
    <w:rsid w:val="00EE54FF"/>
    <w:rsid w:val="00EF407C"/>
    <w:rsid w:val="00EF526A"/>
    <w:rsid w:val="00F01088"/>
    <w:rsid w:val="00F03650"/>
    <w:rsid w:val="00F06F8F"/>
    <w:rsid w:val="00F0726B"/>
    <w:rsid w:val="00F148E2"/>
    <w:rsid w:val="00F200FA"/>
    <w:rsid w:val="00F21C81"/>
    <w:rsid w:val="00F222FA"/>
    <w:rsid w:val="00F32C3D"/>
    <w:rsid w:val="00F33251"/>
    <w:rsid w:val="00F363BE"/>
    <w:rsid w:val="00F500D3"/>
    <w:rsid w:val="00F516C9"/>
    <w:rsid w:val="00F57985"/>
    <w:rsid w:val="00F62773"/>
    <w:rsid w:val="00F646AA"/>
    <w:rsid w:val="00F64FB0"/>
    <w:rsid w:val="00F655DF"/>
    <w:rsid w:val="00F71CFF"/>
    <w:rsid w:val="00F810E2"/>
    <w:rsid w:val="00F90890"/>
    <w:rsid w:val="00F933FD"/>
    <w:rsid w:val="00F9566A"/>
    <w:rsid w:val="00FA6C29"/>
    <w:rsid w:val="00FA6C9D"/>
    <w:rsid w:val="00FB09DC"/>
    <w:rsid w:val="00FC0210"/>
    <w:rsid w:val="00FC2568"/>
    <w:rsid w:val="00FC2B95"/>
    <w:rsid w:val="00FC5603"/>
    <w:rsid w:val="00FD4F57"/>
    <w:rsid w:val="00FD50EE"/>
    <w:rsid w:val="00FD6F4F"/>
    <w:rsid w:val="00FE5C5E"/>
    <w:rsid w:val="00FF2FDD"/>
    <w:rsid w:val="00FF3E26"/>
    <w:rsid w:val="00FF5B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407C"/>
    <w:pPr>
      <w:spacing w:line="210" w:lineRule="exact"/>
    </w:pPr>
    <w:rPr>
      <w:rFonts w:ascii="Arial" w:hAnsi="Arial"/>
      <w:sz w:val="17"/>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1A43"/>
    <w:pPr>
      <w:tabs>
        <w:tab w:val="center" w:pos="4536"/>
        <w:tab w:val="right" w:pos="9072"/>
      </w:tabs>
      <w:spacing w:line="160" w:lineRule="exact"/>
    </w:pPr>
    <w:rPr>
      <w:sz w:val="12"/>
      <w:szCs w:val="12"/>
    </w:rPr>
  </w:style>
  <w:style w:type="paragraph" w:styleId="Fuzeile">
    <w:name w:val="footer"/>
    <w:basedOn w:val="Standard"/>
    <w:rsid w:val="00B21107"/>
    <w:pPr>
      <w:tabs>
        <w:tab w:val="center" w:pos="4536"/>
        <w:tab w:val="right" w:pos="9072"/>
      </w:tabs>
      <w:spacing w:line="160" w:lineRule="exact"/>
    </w:pPr>
    <w:rPr>
      <w:sz w:val="12"/>
      <w:szCs w:val="12"/>
    </w:rPr>
  </w:style>
  <w:style w:type="paragraph" w:customStyle="1" w:styleId="titelschwarzmitabstand">
    <w:name w:val="_titel_schwarz_mit_abstand"/>
    <w:basedOn w:val="lauftextCharCharChar"/>
    <w:next w:val="titelrotmitabstand"/>
    <w:rsid w:val="000D491D"/>
    <w:pPr>
      <w:spacing w:before="420"/>
      <w:ind w:hanging="454"/>
    </w:pPr>
    <w:rPr>
      <w:b/>
      <w:sz w:val="24"/>
      <w:szCs w:val="24"/>
    </w:rPr>
  </w:style>
  <w:style w:type="paragraph" w:customStyle="1" w:styleId="textintabelle">
    <w:name w:val="_text_in_tabelle"/>
    <w:basedOn w:val="Standard"/>
    <w:rsid w:val="008B3090"/>
    <w:pPr>
      <w:ind w:left="57"/>
    </w:pPr>
    <w:rPr>
      <w:sz w:val="20"/>
      <w:szCs w:val="20"/>
    </w:rPr>
  </w:style>
  <w:style w:type="paragraph" w:customStyle="1" w:styleId="abstandnachtabelle">
    <w:name w:val="_abstand_nach_tabelle"/>
    <w:basedOn w:val="Standard"/>
    <w:rsid w:val="000D3CE5"/>
    <w:pPr>
      <w:spacing w:line="47" w:lineRule="exact"/>
    </w:pPr>
    <w:rPr>
      <w:b/>
      <w:color w:val="FF0000"/>
    </w:rPr>
  </w:style>
  <w:style w:type="paragraph" w:customStyle="1" w:styleId="lauftextCharCharChar">
    <w:name w:val="_lauftext Char Char Char"/>
    <w:basedOn w:val="Standard"/>
    <w:link w:val="lauftextCharCharCharChar"/>
    <w:rsid w:val="008F402E"/>
    <w:pPr>
      <w:tabs>
        <w:tab w:val="left" w:pos="0"/>
        <w:tab w:val="left" w:pos="340"/>
        <w:tab w:val="left" w:pos="2041"/>
        <w:tab w:val="left" w:pos="2381"/>
        <w:tab w:val="left" w:pos="4082"/>
        <w:tab w:val="left" w:pos="4423"/>
        <w:tab w:val="left" w:pos="6124"/>
        <w:tab w:val="left" w:pos="6464"/>
      </w:tabs>
    </w:pPr>
  </w:style>
  <w:style w:type="paragraph" w:customStyle="1" w:styleId="titelrotmitabstand">
    <w:name w:val="_titel_rot_mit_abstand"/>
    <w:basedOn w:val="titelschwarzmitabstand"/>
    <w:next w:val="lauftextCharCharChar"/>
    <w:rsid w:val="00145F2A"/>
    <w:pPr>
      <w:numPr>
        <w:numId w:val="3"/>
      </w:numPr>
      <w:spacing w:before="210"/>
      <w:ind w:left="0"/>
    </w:pPr>
    <w:rPr>
      <w:color w:val="FF0000"/>
    </w:rPr>
  </w:style>
  <w:style w:type="paragraph" w:customStyle="1" w:styleId="titelschwarzohneabstand">
    <w:name w:val="_titel_schwarz_ohne_abstand"/>
    <w:basedOn w:val="titelschwarzmitabstand"/>
    <w:next w:val="titelrotmitabstand"/>
    <w:rsid w:val="00AD0A93"/>
    <w:pPr>
      <w:spacing w:before="0"/>
    </w:pPr>
  </w:style>
  <w:style w:type="paragraph" w:customStyle="1" w:styleId="titelrotohneabstand">
    <w:name w:val="_titel_rot_ohne_abstand"/>
    <w:basedOn w:val="titelrotmitabstand"/>
    <w:next w:val="lauftextCharCharChar"/>
    <w:rsid w:val="00AD0A93"/>
    <w:pPr>
      <w:spacing w:before="0"/>
    </w:pPr>
  </w:style>
  <w:style w:type="character" w:customStyle="1" w:styleId="titelschriftklein">
    <w:name w:val="_titel_schrift_klein"/>
    <w:rsid w:val="001A6066"/>
    <w:rPr>
      <w:rFonts w:ascii="Arial" w:hAnsi="Arial"/>
      <w:b/>
      <w:sz w:val="17"/>
      <w:szCs w:val="17"/>
    </w:rPr>
  </w:style>
  <w:style w:type="paragraph" w:customStyle="1" w:styleId="haupttitelseite1">
    <w:name w:val="__haupttitel_seite1"/>
    <w:basedOn w:val="Standard"/>
    <w:rsid w:val="00DE4E4B"/>
    <w:pPr>
      <w:spacing w:line="320" w:lineRule="exact"/>
    </w:pPr>
    <w:rPr>
      <w:b/>
      <w:spacing w:val="5"/>
      <w:sz w:val="26"/>
      <w:szCs w:val="26"/>
    </w:rPr>
  </w:style>
  <w:style w:type="paragraph" w:customStyle="1" w:styleId="tabellenkopfseite1">
    <w:name w:val="__tabellenkopf_seite1"/>
    <w:basedOn w:val="Standard"/>
    <w:rsid w:val="00DE4E4B"/>
    <w:pPr>
      <w:spacing w:line="250" w:lineRule="exact"/>
    </w:pPr>
    <w:rPr>
      <w:sz w:val="14"/>
      <w:szCs w:val="14"/>
    </w:rPr>
  </w:style>
  <w:style w:type="character" w:customStyle="1" w:styleId="schriftfett">
    <w:name w:val="_schrift_fett"/>
    <w:rsid w:val="008A09B4"/>
    <w:rPr>
      <w:rFonts w:ascii="Arial" w:hAnsi="Arial"/>
      <w:b w:val="0"/>
      <w:sz w:val="17"/>
      <w:szCs w:val="17"/>
    </w:rPr>
  </w:style>
  <w:style w:type="paragraph" w:customStyle="1" w:styleId="lauftextfett">
    <w:name w:val="_lauftext_fett"/>
    <w:basedOn w:val="lauftextCharCharChar"/>
    <w:link w:val="lauftextfettChar"/>
    <w:rsid w:val="008A09B4"/>
    <w:rPr>
      <w:b/>
    </w:rPr>
  </w:style>
  <w:style w:type="character" w:customStyle="1" w:styleId="lauftextCharCharCharChar">
    <w:name w:val="_lauftext Char Char Char Char"/>
    <w:link w:val="lauftextCharCharChar"/>
    <w:rsid w:val="001A6066"/>
    <w:rPr>
      <w:rFonts w:ascii="Arial" w:hAnsi="Arial"/>
      <w:sz w:val="17"/>
      <w:szCs w:val="17"/>
      <w:lang w:val="de-CH" w:eastAsia="de-DE" w:bidi="ar-SA"/>
    </w:rPr>
  </w:style>
  <w:style w:type="paragraph" w:customStyle="1" w:styleId="lauftextseite1">
    <w:name w:val="__lauftext_seite1"/>
    <w:basedOn w:val="Standard"/>
    <w:link w:val="lauftextseite1Zchn"/>
    <w:rsid w:val="00D04710"/>
    <w:pPr>
      <w:tabs>
        <w:tab w:val="left" w:pos="340"/>
      </w:tabs>
      <w:spacing w:line="240" w:lineRule="exact"/>
    </w:pPr>
    <w:rPr>
      <w:sz w:val="20"/>
      <w:szCs w:val="20"/>
    </w:rPr>
  </w:style>
  <w:style w:type="paragraph" w:customStyle="1" w:styleId="personalienseite1">
    <w:name w:val="__personalien_seite1"/>
    <w:basedOn w:val="lauftextseite1"/>
    <w:rsid w:val="00F363BE"/>
    <w:pPr>
      <w:spacing w:line="230" w:lineRule="exact"/>
    </w:pPr>
  </w:style>
  <w:style w:type="paragraph" w:customStyle="1" w:styleId="listeChar">
    <w:name w:val="_liste Char"/>
    <w:basedOn w:val="lauftextCharCharChar"/>
    <w:link w:val="listeCharChar"/>
    <w:rsid w:val="00D920AA"/>
    <w:pPr>
      <w:numPr>
        <w:numId w:val="9"/>
      </w:numPr>
    </w:pPr>
  </w:style>
  <w:style w:type="paragraph" w:customStyle="1" w:styleId="punktrot">
    <w:name w:val="_punkt_rot"/>
    <w:basedOn w:val="lauftextCharCharChar"/>
    <w:rsid w:val="0020202E"/>
    <w:pPr>
      <w:numPr>
        <w:numId w:val="10"/>
      </w:numPr>
    </w:pPr>
  </w:style>
  <w:style w:type="paragraph" w:customStyle="1" w:styleId="lauftexthaengendseite1">
    <w:name w:val="__lauftext_haengend_seite1"/>
    <w:basedOn w:val="lauftextseite1"/>
    <w:rsid w:val="001262E4"/>
    <w:pPr>
      <w:ind w:left="340" w:hanging="340"/>
    </w:pPr>
  </w:style>
  <w:style w:type="paragraph" w:customStyle="1" w:styleId="nummerierungseite1">
    <w:name w:val="__nummerierung_seite1"/>
    <w:basedOn w:val="lauftextseite1"/>
    <w:rsid w:val="007173FE"/>
    <w:pPr>
      <w:numPr>
        <w:numId w:val="20"/>
      </w:numPr>
    </w:pPr>
  </w:style>
  <w:style w:type="paragraph" w:customStyle="1" w:styleId="listeseite1">
    <w:name w:val="__liste_seite1"/>
    <w:basedOn w:val="lauftextseite1"/>
    <w:rsid w:val="00341A78"/>
    <w:pPr>
      <w:numPr>
        <w:numId w:val="21"/>
      </w:numPr>
    </w:pPr>
  </w:style>
  <w:style w:type="paragraph" w:customStyle="1" w:styleId="fusszeileseite1">
    <w:name w:val="__fusszeile_seite1"/>
    <w:basedOn w:val="Fuzeile"/>
    <w:rsid w:val="003C3C85"/>
  </w:style>
  <w:style w:type="paragraph" w:customStyle="1" w:styleId="betreffseite1">
    <w:name w:val="__betreff_seite1"/>
    <w:basedOn w:val="lauftextseite1"/>
    <w:link w:val="betreffseite1Zchn"/>
    <w:rsid w:val="00C01A94"/>
    <w:rPr>
      <w:b/>
      <w:bCs/>
    </w:rPr>
  </w:style>
  <w:style w:type="character" w:customStyle="1" w:styleId="lauftextseite1Zchn">
    <w:name w:val="__lauftext_seite1 Zchn"/>
    <w:link w:val="lauftextseite1"/>
    <w:rsid w:val="008C7576"/>
    <w:rPr>
      <w:rFonts w:ascii="Arial" w:hAnsi="Arial"/>
      <w:lang w:val="de-CH" w:eastAsia="de-DE" w:bidi="ar-SA"/>
    </w:rPr>
  </w:style>
  <w:style w:type="character" w:customStyle="1" w:styleId="betreffseite1Zchn">
    <w:name w:val="__betreff_seite1 Zchn"/>
    <w:link w:val="betreffseite1"/>
    <w:rsid w:val="008C7576"/>
    <w:rPr>
      <w:rFonts w:ascii="Arial" w:hAnsi="Arial"/>
      <w:b/>
      <w:bCs/>
      <w:lang w:val="de-CH" w:eastAsia="de-DE" w:bidi="ar-SA"/>
    </w:rPr>
  </w:style>
  <w:style w:type="paragraph" w:styleId="Dokumentstruktur">
    <w:name w:val="Document Map"/>
    <w:basedOn w:val="Standard"/>
    <w:semiHidden/>
    <w:rsid w:val="008547B4"/>
    <w:pPr>
      <w:shd w:val="clear" w:color="auto" w:fill="000080"/>
    </w:pPr>
    <w:rPr>
      <w:rFonts w:ascii="Tahoma" w:hAnsi="Tahoma" w:cs="Tahoma"/>
      <w:sz w:val="20"/>
      <w:szCs w:val="20"/>
    </w:rPr>
  </w:style>
  <w:style w:type="character" w:customStyle="1" w:styleId="lauftextfettChar">
    <w:name w:val="_lauftext_fett Char"/>
    <w:link w:val="lauftextfett"/>
    <w:rsid w:val="000D3CE5"/>
    <w:rPr>
      <w:rFonts w:ascii="Arial" w:hAnsi="Arial"/>
      <w:b/>
      <w:sz w:val="17"/>
      <w:szCs w:val="17"/>
      <w:lang w:val="de-CH" w:eastAsia="de-DE" w:bidi="ar-SA"/>
    </w:rPr>
  </w:style>
  <w:style w:type="paragraph" w:customStyle="1" w:styleId="lauftextivspezial">
    <w:name w:val="_lauftext_iv_spezial"/>
    <w:basedOn w:val="lauftextCharCharChar"/>
    <w:rsid w:val="008E578C"/>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962A72"/>
    <w:pPr>
      <w:ind w:hanging="454"/>
    </w:pPr>
  </w:style>
  <w:style w:type="character" w:customStyle="1" w:styleId="titelnummerivspezial">
    <w:name w:val="_titel_nummer_iv_spezial"/>
    <w:rsid w:val="00962A72"/>
    <w:rPr>
      <w:rFonts w:ascii="Arial" w:hAnsi="Arial"/>
      <w:b/>
      <w:color w:val="FF0000"/>
      <w:sz w:val="16"/>
      <w:szCs w:val="16"/>
    </w:rPr>
  </w:style>
  <w:style w:type="paragraph" w:customStyle="1" w:styleId="listeivspezial">
    <w:name w:val="_liste_iv_spezial"/>
    <w:basedOn w:val="lauftextivspezial"/>
    <w:rsid w:val="00620368"/>
    <w:pPr>
      <w:numPr>
        <w:numId w:val="22"/>
      </w:numPr>
    </w:pPr>
  </w:style>
  <w:style w:type="table" w:styleId="Tabellenraster">
    <w:name w:val="Table Grid"/>
    <w:basedOn w:val="NormaleTabelle"/>
    <w:rsid w:val="009735C2"/>
    <w:pPr>
      <w:spacing w:line="21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nachtabelleivspezial">
    <w:name w:val="_abstand_nach_tabelle_iv_spezial"/>
    <w:basedOn w:val="abstandnachtabelle"/>
    <w:rsid w:val="00021984"/>
    <w:pPr>
      <w:spacing w:line="35" w:lineRule="exact"/>
    </w:pPr>
    <w:rPr>
      <w:bCs/>
      <w:szCs w:val="20"/>
    </w:rPr>
  </w:style>
  <w:style w:type="character" w:customStyle="1" w:styleId="anmerkungivspezial">
    <w:name w:val="_anmerkung_iv_spezial"/>
    <w:rsid w:val="00FA6C9D"/>
    <w:rPr>
      <w:rFonts w:ascii="Arial" w:hAnsi="Arial"/>
      <w:sz w:val="14"/>
      <w:szCs w:val="14"/>
    </w:rPr>
  </w:style>
  <w:style w:type="paragraph" w:customStyle="1" w:styleId="absenderseite1">
    <w:name w:val="__absender_seite1"/>
    <w:basedOn w:val="lauftextCharCharChar"/>
    <w:rsid w:val="00567B0C"/>
    <w:pPr>
      <w:spacing w:after="110" w:line="220" w:lineRule="exact"/>
    </w:pPr>
  </w:style>
  <w:style w:type="paragraph" w:customStyle="1" w:styleId="haupttitelzeile1seite1">
    <w:name w:val="__haupttitel_zeile1_seite1"/>
    <w:basedOn w:val="haupttitelseite1"/>
    <w:next w:val="haupttitelseite1"/>
    <w:rsid w:val="00DE4E4B"/>
    <w:pPr>
      <w:spacing w:after="26" w:line="174" w:lineRule="exact"/>
    </w:pPr>
    <w:rPr>
      <w:b w:val="0"/>
      <w:spacing w:val="6"/>
      <w:sz w:val="19"/>
      <w:szCs w:val="19"/>
    </w:rPr>
  </w:style>
  <w:style w:type="paragraph" w:customStyle="1" w:styleId="abstandvorempfaenger">
    <w:name w:val="___abstand_vor_empfaenger"/>
    <w:basedOn w:val="lauftextCharCharChar"/>
    <w:rsid w:val="00CA78A3"/>
    <w:pPr>
      <w:spacing w:line="580" w:lineRule="exact"/>
    </w:pPr>
    <w:rPr>
      <w:szCs w:val="20"/>
    </w:rPr>
  </w:style>
  <w:style w:type="paragraph" w:customStyle="1" w:styleId="abstandvorabsender">
    <w:name w:val="___abstand_vor_absender"/>
    <w:basedOn w:val="lauftextCharCharChar"/>
    <w:rsid w:val="00CA78A3"/>
    <w:pPr>
      <w:spacing w:line="856" w:lineRule="exact"/>
    </w:pPr>
    <w:rPr>
      <w:szCs w:val="20"/>
    </w:rPr>
  </w:style>
  <w:style w:type="paragraph" w:customStyle="1" w:styleId="abstandvorpersonalien">
    <w:name w:val="___abstand_vor_personalien"/>
    <w:basedOn w:val="lauftextCharCharChar"/>
    <w:rsid w:val="00CA78A3"/>
    <w:pPr>
      <w:spacing w:line="607" w:lineRule="exact"/>
    </w:pPr>
    <w:rPr>
      <w:szCs w:val="20"/>
    </w:rPr>
  </w:style>
  <w:style w:type="paragraph" w:customStyle="1" w:styleId="abstandvortext">
    <w:name w:val="___abstand_vor_text"/>
    <w:basedOn w:val="lauftextCharCharChar"/>
    <w:rsid w:val="00482E6C"/>
    <w:pPr>
      <w:spacing w:line="310" w:lineRule="exact"/>
    </w:pPr>
    <w:rPr>
      <w:szCs w:val="20"/>
    </w:rPr>
  </w:style>
  <w:style w:type="paragraph" w:customStyle="1" w:styleId="logoplatzieren">
    <w:name w:val="__logo_platzieren"/>
    <w:basedOn w:val="haupttitelseite1"/>
    <w:rsid w:val="00B07099"/>
    <w:pPr>
      <w:spacing w:line="240" w:lineRule="auto"/>
    </w:pPr>
    <w:rPr>
      <w:b w:val="0"/>
      <w:spacing w:val="0"/>
      <w:sz w:val="19"/>
      <w:szCs w:val="19"/>
    </w:rPr>
  </w:style>
  <w:style w:type="paragraph" w:styleId="Sprechblasentext">
    <w:name w:val="Balloon Text"/>
    <w:basedOn w:val="Standard"/>
    <w:semiHidden/>
    <w:rsid w:val="00A76721"/>
    <w:rPr>
      <w:rFonts w:ascii="Tahoma" w:hAnsi="Tahoma" w:cs="Tahoma"/>
      <w:sz w:val="16"/>
      <w:szCs w:val="16"/>
    </w:rPr>
  </w:style>
  <w:style w:type="character" w:customStyle="1" w:styleId="lauftextfettZchn">
    <w:name w:val="_lauftext_fett Zchn"/>
    <w:rsid w:val="002351D9"/>
    <w:rPr>
      <w:rFonts w:ascii="Arial" w:hAnsi="Arial"/>
      <w:b/>
      <w:sz w:val="17"/>
      <w:szCs w:val="17"/>
      <w:lang w:val="de-CH" w:eastAsia="de-DE" w:bidi="ar-SA"/>
    </w:rPr>
  </w:style>
  <w:style w:type="character" w:customStyle="1" w:styleId="lauftextfettCharChar">
    <w:name w:val="_lauftext_fett Char Char"/>
    <w:rsid w:val="002351D9"/>
    <w:rPr>
      <w:rFonts w:ascii="Arial" w:hAnsi="Arial"/>
      <w:b/>
      <w:sz w:val="17"/>
      <w:szCs w:val="17"/>
      <w:lang w:val="de-CH" w:eastAsia="de-DE" w:bidi="ar-SA"/>
    </w:rPr>
  </w:style>
  <w:style w:type="paragraph" w:customStyle="1" w:styleId="lauftext">
    <w:name w:val="_lauftext"/>
    <w:basedOn w:val="Standard"/>
    <w:link w:val="lauftextChar1"/>
    <w:rsid w:val="002351D9"/>
    <w:pPr>
      <w:tabs>
        <w:tab w:val="left" w:pos="0"/>
        <w:tab w:val="left" w:pos="340"/>
        <w:tab w:val="left" w:pos="2041"/>
        <w:tab w:val="left" w:pos="2381"/>
        <w:tab w:val="left" w:pos="4082"/>
        <w:tab w:val="left" w:pos="4423"/>
        <w:tab w:val="left" w:pos="6124"/>
        <w:tab w:val="left" w:pos="6464"/>
      </w:tabs>
    </w:pPr>
  </w:style>
  <w:style w:type="paragraph" w:customStyle="1" w:styleId="lauftextChar">
    <w:name w:val="_lauftext Char"/>
    <w:basedOn w:val="Standard"/>
    <w:rsid w:val="00AF4061"/>
    <w:pPr>
      <w:tabs>
        <w:tab w:val="left" w:pos="0"/>
        <w:tab w:val="left" w:pos="340"/>
        <w:tab w:val="left" w:pos="2041"/>
        <w:tab w:val="left" w:pos="2381"/>
        <w:tab w:val="left" w:pos="4082"/>
        <w:tab w:val="left" w:pos="4423"/>
        <w:tab w:val="left" w:pos="6124"/>
        <w:tab w:val="left" w:pos="6464"/>
      </w:tabs>
    </w:pPr>
  </w:style>
  <w:style w:type="character" w:customStyle="1" w:styleId="lauftextChar1">
    <w:name w:val="_lauftext Char1"/>
    <w:link w:val="lauftext"/>
    <w:rsid w:val="008239AF"/>
    <w:rPr>
      <w:rFonts w:ascii="Arial" w:hAnsi="Arial"/>
      <w:sz w:val="17"/>
      <w:szCs w:val="17"/>
      <w:lang w:val="de-CH" w:eastAsia="de-DE" w:bidi="ar-SA"/>
    </w:rPr>
  </w:style>
  <w:style w:type="character" w:customStyle="1" w:styleId="listeCharChar">
    <w:name w:val="_liste Char Char"/>
    <w:link w:val="listeChar"/>
    <w:rsid w:val="00073A38"/>
    <w:rPr>
      <w:rFonts w:ascii="Arial" w:hAnsi="Arial"/>
      <w:sz w:val="17"/>
      <w:szCs w:val="17"/>
      <w:lang w:val="de-CH" w:eastAsia="de-DE" w:bidi="ar-SA"/>
    </w:rPr>
  </w:style>
  <w:style w:type="character" w:customStyle="1" w:styleId="lauftextZchn">
    <w:name w:val="_lauftext Zchn"/>
    <w:rsid w:val="009C5731"/>
    <w:rPr>
      <w:rFonts w:ascii="Arial" w:hAnsi="Arial"/>
      <w:sz w:val="17"/>
      <w:szCs w:val="17"/>
      <w:lang w:val="de-CH" w:eastAsia="de-DE" w:bidi="ar-SA"/>
    </w:rPr>
  </w:style>
  <w:style w:type="character" w:styleId="Seitenzahl">
    <w:name w:val="page number"/>
    <w:semiHidden/>
    <w:unhideWhenUsed/>
    <w:rsid w:val="00747EF8"/>
  </w:style>
  <w:style w:type="paragraph" w:customStyle="1" w:styleId="00abstandvortextbeginn">
    <w:name w:val="00_abstand_vor_textbeginn"/>
    <w:basedOn w:val="Standard"/>
    <w:rsid w:val="00D50ADB"/>
    <w:pPr>
      <w:tabs>
        <w:tab w:val="left" w:pos="284"/>
        <w:tab w:val="left" w:pos="567"/>
        <w:tab w:val="left" w:pos="11170"/>
      </w:tabs>
      <w:spacing w:line="268" w:lineRule="exact"/>
    </w:pPr>
    <w:rPr>
      <w:rFonts w:ascii="SVARotis" w:hAnsi="SVARotis"/>
      <w:sz w:val="22"/>
      <w:szCs w:val="24"/>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New/>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02276">
      <w:bodyDiv w:val="1"/>
      <w:marLeft w:val="0"/>
      <w:marRight w:val="0"/>
      <w:marTop w:val="0"/>
      <w:marBottom w:val="0"/>
      <w:divBdr>
        <w:top w:val="none" w:sz="0" w:space="0" w:color="auto"/>
        <w:left w:val="none" w:sz="0" w:space="0" w:color="auto"/>
        <w:bottom w:val="none" w:sz="0" w:space="0" w:color="auto"/>
        <w:right w:val="none" w:sz="0" w:space="0" w:color="auto"/>
      </w:divBdr>
    </w:div>
    <w:div w:id="1380517615">
      <w:bodyDiv w:val="1"/>
      <w:marLeft w:val="0"/>
      <w:marRight w:val="0"/>
      <w:marTop w:val="0"/>
      <w:marBottom w:val="0"/>
      <w:divBdr>
        <w:top w:val="none" w:sz="0" w:space="0" w:color="auto"/>
        <w:left w:val="none" w:sz="0" w:space="0" w:color="auto"/>
        <w:bottom w:val="none" w:sz="0" w:space="0" w:color="auto"/>
        <w:right w:val="none" w:sz="0" w:space="0" w:color="auto"/>
      </w:divBdr>
    </w:div>
    <w:div w:id="18394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pro-medico.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002.030_f_HG-Expert_10_2023.dotm</Template>
  <TotalTime>0</TotalTime>
  <Pages>4</Pages>
  <Words>996</Words>
  <Characters>6038</Characters>
  <Application>Microsoft Office Word</Application>
  <DocSecurity>0</DocSecurity>
  <Lines>262</Lines>
  <Paragraphs>175</Paragraphs>
  <ScaleCrop>false</ScaleCrop>
  <HeadingPairs>
    <vt:vector size="2" baseType="variant">
      <vt:variant>
        <vt:lpstr>Titel</vt:lpstr>
      </vt:variant>
      <vt:variant>
        <vt:i4>1</vt:i4>
      </vt:variant>
    </vt:vector>
  </HeadingPairs>
  <TitlesOfParts>
    <vt:vector size="1" baseType="lpstr">
      <vt:lpstr>sva_formular_internet_juni07</vt:lpstr>
    </vt:vector>
  </TitlesOfParts>
  <Company>SVA Zürich</Company>
  <LinksUpToDate>false</LinksUpToDate>
  <CharactersWithSpaces>6859</CharactersWithSpaces>
  <SharedDoc>false</SharedDoc>
  <HLinks>
    <vt:vector size="6" baseType="variant">
      <vt:variant>
        <vt:i4>1507338</vt:i4>
      </vt:variant>
      <vt:variant>
        <vt:i4>15</vt:i4>
      </vt:variant>
      <vt:variant>
        <vt:i4>0</vt:i4>
      </vt:variant>
      <vt:variant>
        <vt:i4>5</vt:i4>
      </vt:variant>
      <vt:variant>
        <vt:lpwstr>http://www.ai-pro-medico.ch/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002.030_f_HG-Expert_07.2018</dc:title>
  <dc:subject/>
  <dc:creator>Marina Geuter</dc:creator>
  <cp:keywords/>
  <cp:lastModifiedBy>Moritz Knecht</cp:lastModifiedBy>
  <cp:revision>2</cp:revision>
  <cp:lastPrinted>2013-11-21T11:54:00Z</cp:lastPrinted>
  <dcterms:created xsi:type="dcterms:W3CDTF">2023-10-02T14:19:00Z</dcterms:created>
  <dcterms:modified xsi:type="dcterms:W3CDTF">2023-10-02T14:19:00Z</dcterms:modified>
</cp:coreProperties>
</file>